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1"/>
        <w:tblW w:w="0" w:type="auto"/>
        <w:tblLook w:val="04A0" w:firstRow="1" w:lastRow="0" w:firstColumn="1" w:lastColumn="0" w:noHBand="0" w:noVBand="1"/>
      </w:tblPr>
      <w:tblGrid>
        <w:gridCol w:w="9016"/>
      </w:tblGrid>
      <w:tr w:rsidR="00CC46B7" w:rsidRPr="00CC46B7" w14:paraId="46826239" w14:textId="77777777" w:rsidTr="00610F77">
        <w:tc>
          <w:tcPr>
            <w:tcW w:w="9016" w:type="dxa"/>
            <w:tcBorders>
              <w:top w:val="single" w:sz="4" w:space="0" w:color="auto"/>
              <w:left w:val="single" w:sz="4" w:space="0" w:color="auto"/>
              <w:bottom w:val="single" w:sz="4" w:space="0" w:color="auto"/>
              <w:right w:val="single" w:sz="4" w:space="0" w:color="auto"/>
            </w:tcBorders>
            <w:shd w:val="clear" w:color="auto" w:fill="F2DBDB"/>
          </w:tcPr>
          <w:p w14:paraId="3C8374BB" w14:textId="77777777" w:rsidR="00CC46B7" w:rsidRPr="00CC46B7" w:rsidRDefault="00CC46B7" w:rsidP="00CC46B7">
            <w:pPr>
              <w:suppressAutoHyphens/>
              <w:autoSpaceDN w:val="0"/>
              <w:spacing w:after="0" w:line="276" w:lineRule="auto"/>
              <w:jc w:val="center"/>
              <w:rPr>
                <w:b/>
                <w:bCs/>
                <w:color w:val="C0504D"/>
                <w:sz w:val="36"/>
                <w:szCs w:val="36"/>
              </w:rPr>
            </w:pPr>
            <w:r w:rsidRPr="00CC46B7">
              <w:rPr>
                <w:b/>
                <w:bCs/>
                <w:color w:val="C0504D"/>
                <w:sz w:val="36"/>
                <w:szCs w:val="36"/>
              </w:rPr>
              <w:t>Disclaimer</w:t>
            </w:r>
          </w:p>
          <w:p w14:paraId="1A2208CC" w14:textId="77777777" w:rsidR="00CC46B7" w:rsidRPr="00CC46B7" w:rsidRDefault="00CC46B7" w:rsidP="00CC46B7">
            <w:pPr>
              <w:suppressAutoHyphens/>
              <w:autoSpaceDN w:val="0"/>
              <w:spacing w:after="0" w:line="276" w:lineRule="auto"/>
              <w:rPr>
                <w:b/>
                <w:bCs/>
                <w:color w:val="auto"/>
              </w:rPr>
            </w:pPr>
          </w:p>
          <w:p w14:paraId="26B82BF0" w14:textId="77777777" w:rsidR="00CC46B7" w:rsidRPr="00CC46B7" w:rsidRDefault="00CC46B7" w:rsidP="00CC46B7">
            <w:pPr>
              <w:suppressAutoHyphens/>
              <w:autoSpaceDN w:val="0"/>
              <w:spacing w:after="0" w:line="276" w:lineRule="auto"/>
              <w:jc w:val="both"/>
              <w:rPr>
                <w:color w:val="auto"/>
              </w:rPr>
            </w:pPr>
            <w:r w:rsidRPr="00CC46B7">
              <w:rPr>
                <w:color w:val="auto"/>
              </w:rPr>
              <w:t>Please be advised that this resource has been prepared by the Aboriginal Health and Medical Research Council of NSW (AH&amp;MRC) to broadly meet the needs of AH&amp;MRC’s Member Organisations. This resource is a general guide and will need to be amended to suit your particular organisation.</w:t>
            </w:r>
          </w:p>
          <w:p w14:paraId="027A6803" w14:textId="77777777" w:rsidR="00CC46B7" w:rsidRPr="00CC46B7" w:rsidRDefault="00CC46B7" w:rsidP="00CC46B7">
            <w:pPr>
              <w:suppressAutoHyphens/>
              <w:autoSpaceDN w:val="0"/>
              <w:spacing w:after="0" w:line="276" w:lineRule="auto"/>
              <w:jc w:val="both"/>
              <w:rPr>
                <w:color w:val="auto"/>
              </w:rPr>
            </w:pPr>
          </w:p>
          <w:p w14:paraId="2CF4FC0E" w14:textId="77777777" w:rsidR="00CC46B7" w:rsidRPr="00CC46B7" w:rsidRDefault="00CC46B7" w:rsidP="00CC46B7">
            <w:pPr>
              <w:suppressAutoHyphens/>
              <w:autoSpaceDN w:val="0"/>
              <w:spacing w:after="0" w:line="276" w:lineRule="auto"/>
              <w:jc w:val="both"/>
              <w:rPr>
                <w:color w:val="auto"/>
              </w:rPr>
            </w:pPr>
            <w:r w:rsidRPr="00CC46B7">
              <w:rPr>
                <w:color w:val="auto"/>
              </w:rPr>
              <w:t xml:space="preserve">AH&amp;MRC cannot guarantee that this resource will meet all the requirements of your individual organisation and may not be relevant to particular patients or their circumstances. AH&amp;MRC strongly recommends that you undertake your own independent skill or judgement or seek appropriate professional advice relevant to their own particular circumstances when so doing.  </w:t>
            </w:r>
          </w:p>
          <w:p w14:paraId="4D766B12" w14:textId="77777777" w:rsidR="00CC46B7" w:rsidRPr="00CC46B7" w:rsidRDefault="00CC46B7" w:rsidP="00CC46B7">
            <w:pPr>
              <w:suppressAutoHyphens/>
              <w:autoSpaceDN w:val="0"/>
              <w:spacing w:after="0" w:line="276" w:lineRule="auto"/>
              <w:rPr>
                <w:b/>
                <w:bCs/>
                <w:color w:val="auto"/>
              </w:rPr>
            </w:pPr>
          </w:p>
          <w:p w14:paraId="52F6750B" w14:textId="77777777" w:rsidR="00CC46B7" w:rsidRPr="00CC46B7" w:rsidRDefault="00CC46B7" w:rsidP="00CC46B7">
            <w:pPr>
              <w:keepNext/>
              <w:keepLines/>
              <w:suppressAutoHyphens/>
              <w:autoSpaceDN w:val="0"/>
              <w:spacing w:before="200" w:after="0" w:line="276" w:lineRule="auto"/>
              <w:outlineLvl w:val="2"/>
              <w:rPr>
                <w:smallCaps/>
                <w:color w:val="C0504D"/>
                <w:spacing w:val="5"/>
                <w:sz w:val="28"/>
                <w:szCs w:val="28"/>
              </w:rPr>
            </w:pPr>
            <w:r w:rsidRPr="00CC46B7">
              <w:rPr>
                <w:b/>
                <w:bCs/>
                <w:i/>
                <w:iCs/>
                <w:smallCaps/>
                <w:color w:val="C0504D"/>
                <w:spacing w:val="5"/>
                <w:sz w:val="24"/>
                <w:szCs w:val="24"/>
              </w:rPr>
              <w:t xml:space="preserve">Intellectual Property and Copyright </w:t>
            </w:r>
          </w:p>
          <w:p w14:paraId="53F5093A" w14:textId="77777777" w:rsidR="00CC46B7" w:rsidRPr="00CC46B7" w:rsidRDefault="00CC46B7" w:rsidP="00CC46B7">
            <w:pPr>
              <w:suppressAutoHyphens/>
              <w:autoSpaceDN w:val="0"/>
              <w:spacing w:after="0" w:line="276" w:lineRule="auto"/>
              <w:rPr>
                <w:color w:val="auto"/>
                <w:sz w:val="24"/>
                <w:szCs w:val="24"/>
              </w:rPr>
            </w:pPr>
            <w:r w:rsidRPr="00CC46B7">
              <w:rPr>
                <w:color w:val="auto"/>
              </w:rPr>
              <w:t>Unless otherwise expressly stated, the copyright of this resource is owned by AH&amp;MRC. This resource may only be used by AH&amp;MRC’s Member organisations and cannot be used for any other purpose or by any other organisation or group.</w:t>
            </w:r>
          </w:p>
          <w:p w14:paraId="7A6FD4ED" w14:textId="77777777" w:rsidR="00CC46B7" w:rsidRPr="00CC46B7" w:rsidRDefault="00CC46B7" w:rsidP="00CC46B7">
            <w:pPr>
              <w:suppressAutoHyphens/>
              <w:autoSpaceDN w:val="0"/>
              <w:spacing w:after="0" w:line="276" w:lineRule="auto"/>
              <w:rPr>
                <w:color w:val="auto"/>
              </w:rPr>
            </w:pPr>
          </w:p>
          <w:p w14:paraId="2F4886A7" w14:textId="77777777" w:rsidR="00CC46B7" w:rsidRPr="00CC46B7" w:rsidRDefault="00CC46B7" w:rsidP="00CC46B7">
            <w:pPr>
              <w:suppressAutoHyphens/>
              <w:autoSpaceDN w:val="0"/>
              <w:spacing w:after="0" w:line="276" w:lineRule="auto"/>
              <w:rPr>
                <w:color w:val="auto"/>
              </w:rPr>
            </w:pPr>
            <w:r w:rsidRPr="00CC46B7">
              <w:rPr>
                <w:color w:val="auto"/>
              </w:rPr>
              <w:t xml:space="preserve">This resource must not be published or replicated without AH&amp;MRC’s written permission. All other rights are reserved. </w:t>
            </w:r>
          </w:p>
          <w:p w14:paraId="0C628691" w14:textId="77777777" w:rsidR="00CC46B7" w:rsidRPr="00CC46B7" w:rsidRDefault="00CC46B7" w:rsidP="00CC46B7">
            <w:pPr>
              <w:suppressAutoHyphens/>
              <w:autoSpaceDN w:val="0"/>
              <w:spacing w:after="0" w:line="276" w:lineRule="auto"/>
              <w:rPr>
                <w:color w:val="auto"/>
              </w:rPr>
            </w:pPr>
          </w:p>
          <w:p w14:paraId="3AD1309C" w14:textId="77777777" w:rsidR="00CC46B7" w:rsidRPr="00CC46B7" w:rsidRDefault="00CC46B7" w:rsidP="00CC46B7">
            <w:pPr>
              <w:suppressAutoHyphens/>
              <w:autoSpaceDN w:val="0"/>
              <w:spacing w:after="0" w:line="276" w:lineRule="auto"/>
              <w:rPr>
                <w:i/>
                <w:iCs/>
                <w:color w:val="C0504D"/>
                <w:sz w:val="24"/>
                <w:szCs w:val="24"/>
              </w:rPr>
            </w:pPr>
            <w:r w:rsidRPr="00CC46B7">
              <w:rPr>
                <w:b/>
                <w:bCs/>
                <w:i/>
                <w:iCs/>
                <w:smallCaps/>
                <w:color w:val="C0504D"/>
                <w:spacing w:val="5"/>
                <w:sz w:val="24"/>
                <w:szCs w:val="24"/>
              </w:rPr>
              <w:t>Limitation of liability</w:t>
            </w:r>
          </w:p>
          <w:p w14:paraId="0642928A" w14:textId="6C1C1818" w:rsidR="00CC46B7" w:rsidRPr="00CC46B7" w:rsidRDefault="00CC46B7" w:rsidP="00CC46B7">
            <w:pPr>
              <w:suppressAutoHyphens/>
              <w:autoSpaceDN w:val="0"/>
              <w:spacing w:after="160" w:line="276" w:lineRule="auto"/>
              <w:rPr>
                <w:color w:val="auto"/>
              </w:rPr>
            </w:pPr>
            <w:r w:rsidRPr="00CC46B7">
              <w:rPr>
                <w:color w:val="auto"/>
              </w:rPr>
              <w:t xml:space="preserve">AH&amp;MRC takes reasonable steps to maintain the accuracy of information available in this resource, however, some or all of the information is current at the date of the first publication, and may, from time to time, be amended, or become superseded or otherwise inaccurate. AH&amp;MRC is not responsible for ensuring that the information contained within this resource is accurate, current, suitable or complete, and offers no guarantee that this resource will meet your </w:t>
            </w:r>
            <w:proofErr w:type="spellStart"/>
            <w:r w:rsidRPr="00CC46B7">
              <w:rPr>
                <w:color w:val="auto"/>
              </w:rPr>
              <w:t>organisation's</w:t>
            </w:r>
            <w:proofErr w:type="spellEnd"/>
            <w:r w:rsidRPr="00CC46B7">
              <w:rPr>
                <w:color w:val="auto"/>
              </w:rPr>
              <w:t xml:space="preserve"> or particular </w:t>
            </w:r>
            <w:r w:rsidR="000C779C" w:rsidRPr="00CC46B7">
              <w:rPr>
                <w:color w:val="auto"/>
              </w:rPr>
              <w:t>patients’</w:t>
            </w:r>
            <w:r w:rsidRPr="00CC46B7">
              <w:rPr>
                <w:color w:val="auto"/>
              </w:rPr>
              <w:t xml:space="preserve"> needs.</w:t>
            </w:r>
          </w:p>
          <w:p w14:paraId="42FC5EA5" w14:textId="77777777" w:rsidR="00CC46B7" w:rsidRPr="00CC46B7" w:rsidRDefault="00CC46B7" w:rsidP="00CC46B7">
            <w:pPr>
              <w:suppressAutoHyphens/>
              <w:autoSpaceDN w:val="0"/>
              <w:spacing w:after="160" w:line="276" w:lineRule="auto"/>
              <w:rPr>
                <w:color w:val="auto"/>
              </w:rPr>
            </w:pPr>
            <w:r w:rsidRPr="00CC46B7">
              <w:rPr>
                <w:color w:val="auto"/>
              </w:rPr>
              <w:t>Accordingly, where conditions and warranties implied by law cannot be excluded, the AH&amp;MRC limits its liability where it is entitled to do so. Otherwise, AH&amp;MRC, its employees and agents are not liable for any loss or damage (including consequential loss or damage) to any users of this resource, however caused, which may arise directly or indirectly from this resource.</w:t>
            </w:r>
          </w:p>
          <w:p w14:paraId="66C7C7B7" w14:textId="77777777" w:rsidR="00CC46B7" w:rsidRPr="00CC46B7" w:rsidRDefault="00CC46B7" w:rsidP="00CC46B7">
            <w:pPr>
              <w:suppressAutoHyphens/>
              <w:autoSpaceDN w:val="0"/>
              <w:spacing w:after="0" w:line="276" w:lineRule="auto"/>
              <w:rPr>
                <w:i/>
                <w:iCs/>
                <w:color w:val="C0504D"/>
                <w:sz w:val="24"/>
                <w:szCs w:val="24"/>
              </w:rPr>
            </w:pPr>
            <w:r w:rsidRPr="00CC46B7">
              <w:rPr>
                <w:b/>
                <w:bCs/>
                <w:i/>
                <w:iCs/>
                <w:smallCaps/>
                <w:color w:val="C0504D"/>
                <w:spacing w:val="5"/>
                <w:sz w:val="24"/>
                <w:szCs w:val="24"/>
              </w:rPr>
              <w:t>Governance and Implementation</w:t>
            </w:r>
          </w:p>
          <w:p w14:paraId="1945A747" w14:textId="77777777" w:rsidR="00CC46B7" w:rsidRPr="00CC46B7" w:rsidRDefault="00CC46B7" w:rsidP="00CC46B7">
            <w:pPr>
              <w:suppressAutoHyphens/>
              <w:autoSpaceDN w:val="0"/>
              <w:spacing w:after="160" w:line="276" w:lineRule="auto"/>
              <w:rPr>
                <w:color w:val="auto"/>
              </w:rPr>
            </w:pPr>
            <w:r w:rsidRPr="00CC46B7">
              <w:rPr>
                <w:color w:val="auto"/>
              </w:rPr>
              <w:t>This resource should be reviewed and endorsed in accordance with the organisation’s governance and document control processes prior to implementation.</w:t>
            </w:r>
          </w:p>
          <w:p w14:paraId="202F0292" w14:textId="77777777" w:rsidR="00CC46B7" w:rsidRPr="00CC46B7" w:rsidRDefault="00CC46B7" w:rsidP="00CC46B7">
            <w:pPr>
              <w:suppressAutoHyphens/>
              <w:autoSpaceDN w:val="0"/>
              <w:spacing w:after="0" w:line="276" w:lineRule="auto"/>
              <w:rPr>
                <w:i/>
                <w:iCs/>
                <w:color w:val="auto"/>
                <w:sz w:val="20"/>
                <w:highlight w:val="green"/>
              </w:rPr>
            </w:pPr>
          </w:p>
        </w:tc>
      </w:tr>
    </w:tbl>
    <w:p w14:paraId="12FEED9E" w14:textId="77777777" w:rsidR="00CC46B7" w:rsidRDefault="00CC46B7">
      <w:pPr>
        <w:spacing w:after="120" w:line="259" w:lineRule="auto"/>
        <w:jc w:val="center"/>
        <w:rPr>
          <w:sz w:val="44"/>
        </w:rPr>
      </w:pPr>
    </w:p>
    <w:p w14:paraId="58EE6FC2" w14:textId="77777777" w:rsidR="00CC46B7" w:rsidRDefault="00CC46B7">
      <w:pPr>
        <w:spacing w:after="120" w:line="259" w:lineRule="auto"/>
        <w:jc w:val="center"/>
        <w:rPr>
          <w:sz w:val="44"/>
        </w:rPr>
      </w:pPr>
    </w:p>
    <w:p w14:paraId="1E971494" w14:textId="77777777" w:rsidR="00955E16" w:rsidRDefault="00955E16">
      <w:pPr>
        <w:spacing w:after="120" w:line="259" w:lineRule="auto"/>
        <w:jc w:val="center"/>
        <w:rPr>
          <w:sz w:val="44"/>
        </w:rPr>
      </w:pPr>
    </w:p>
    <w:p w14:paraId="4E424981" w14:textId="77777777" w:rsidR="00CC46B7" w:rsidRDefault="00CC46B7" w:rsidP="00595E6F">
      <w:pPr>
        <w:spacing w:after="120" w:line="259" w:lineRule="auto"/>
        <w:jc w:val="right"/>
        <w:rPr>
          <w:sz w:val="44"/>
        </w:rPr>
      </w:pPr>
    </w:p>
    <w:p w14:paraId="600AC682" w14:textId="77777777" w:rsidR="00FA75DC" w:rsidRDefault="0003396F">
      <w:pPr>
        <w:spacing w:after="120" w:line="259" w:lineRule="auto"/>
        <w:jc w:val="center"/>
      </w:pPr>
      <w:r>
        <w:rPr>
          <w:sz w:val="44"/>
        </w:rPr>
        <w:t>[Organisation Name]</w:t>
      </w:r>
    </w:p>
    <w:p w14:paraId="186E519B" w14:textId="77777777" w:rsidR="00FA75DC" w:rsidRPr="0028227A" w:rsidRDefault="0003396F">
      <w:pPr>
        <w:pStyle w:val="Title"/>
        <w:jc w:val="center"/>
        <w:rPr>
          <w:sz w:val="40"/>
          <w:szCs w:val="40"/>
        </w:rPr>
      </w:pPr>
      <w:r w:rsidRPr="0028227A">
        <w:rPr>
          <w:sz w:val="40"/>
          <w:szCs w:val="40"/>
        </w:rPr>
        <w:t xml:space="preserve">My Health Record </w:t>
      </w:r>
      <w:r w:rsidR="00395E04" w:rsidRPr="0028227A">
        <w:rPr>
          <w:sz w:val="40"/>
          <w:szCs w:val="40"/>
        </w:rPr>
        <w:t xml:space="preserve">System </w:t>
      </w:r>
      <w:r w:rsidRPr="0028227A">
        <w:rPr>
          <w:sz w:val="40"/>
          <w:szCs w:val="40"/>
        </w:rPr>
        <w:t>Security and Access</w:t>
      </w:r>
      <w:r w:rsidR="0028227A" w:rsidRPr="0028227A">
        <w:rPr>
          <w:sz w:val="40"/>
          <w:szCs w:val="40"/>
        </w:rPr>
        <w:t xml:space="preserve"> Policy </w:t>
      </w:r>
      <w:r w:rsidRPr="0028227A">
        <w:rPr>
          <w:sz w:val="40"/>
          <w:szCs w:val="40"/>
        </w:rPr>
        <w:t>Guidelines and Procedures</w:t>
      </w:r>
    </w:p>
    <w:p w14:paraId="5B3D5BC2" w14:textId="77777777" w:rsidR="00FA75DC" w:rsidRDefault="0003396F">
      <w:pPr>
        <w:spacing w:after="120" w:line="259" w:lineRule="auto"/>
        <w:jc w:val="center"/>
        <w:rPr>
          <w:i/>
          <w:sz w:val="24"/>
        </w:rPr>
      </w:pPr>
      <w:r>
        <w:rPr>
          <w:i/>
          <w:sz w:val="24"/>
        </w:rPr>
        <w:t>Practical companion to the Security and Access Policy</w:t>
      </w:r>
    </w:p>
    <w:p w14:paraId="1F792277" w14:textId="77777777" w:rsidR="00955E16" w:rsidRDefault="00955E16">
      <w:pPr>
        <w:spacing w:after="120" w:line="259" w:lineRule="auto"/>
        <w:jc w:val="center"/>
        <w:rPr>
          <w:i/>
          <w:sz w:val="24"/>
        </w:rPr>
      </w:pPr>
    </w:p>
    <w:p w14:paraId="5BF60102" w14:textId="77777777" w:rsidR="00FA75DC" w:rsidRDefault="0003396F">
      <w:pPr>
        <w:pStyle w:val="Heading1"/>
        <w:spacing w:before="400"/>
      </w:pPr>
      <w:bookmarkStart w:id="0" w:name="sec001"/>
      <w:r>
        <w:t>Document Control</w:t>
      </w:r>
      <w:bookmarkEnd w:id="0"/>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FA75DC" w14:paraId="38BD3B98" w14:textId="77777777">
        <w:trPr>
          <w:tblHeader/>
          <w:jc w:val="center"/>
        </w:trPr>
        <w:tc>
          <w:tcPr>
            <w:tcW w:w="2835" w:type="dxa"/>
            <w:shd w:val="clear" w:color="auto" w:fill="E7E6E6"/>
            <w:tcMar>
              <w:top w:w="80" w:type="dxa"/>
              <w:left w:w="100" w:type="dxa"/>
              <w:bottom w:w="80" w:type="dxa"/>
              <w:right w:w="100" w:type="dxa"/>
            </w:tcMar>
            <w:vAlign w:val="center"/>
          </w:tcPr>
          <w:p w14:paraId="07919A46" w14:textId="77777777" w:rsidR="00FA75DC" w:rsidRDefault="0003396F">
            <w:pPr>
              <w:spacing w:before="60" w:after="80" w:line="245" w:lineRule="auto"/>
            </w:pPr>
            <w:r>
              <w:rPr>
                <w:b/>
                <w:sz w:val="20"/>
              </w:rPr>
              <w:t>Field</w:t>
            </w:r>
          </w:p>
        </w:tc>
        <w:tc>
          <w:tcPr>
            <w:tcW w:w="6520" w:type="dxa"/>
            <w:shd w:val="clear" w:color="auto" w:fill="E7E6E6"/>
            <w:tcMar>
              <w:top w:w="80" w:type="dxa"/>
              <w:left w:w="100" w:type="dxa"/>
              <w:bottom w:w="80" w:type="dxa"/>
              <w:right w:w="100" w:type="dxa"/>
            </w:tcMar>
            <w:vAlign w:val="center"/>
          </w:tcPr>
          <w:p w14:paraId="77D81C29" w14:textId="77777777" w:rsidR="00FA75DC" w:rsidRDefault="0003396F">
            <w:pPr>
              <w:spacing w:before="60" w:after="80" w:line="245" w:lineRule="auto"/>
            </w:pPr>
            <w:r>
              <w:rPr>
                <w:b/>
                <w:sz w:val="20"/>
              </w:rPr>
              <w:t>Details</w:t>
            </w:r>
          </w:p>
        </w:tc>
      </w:tr>
      <w:tr w:rsidR="00FA75DC" w14:paraId="2A486EE5" w14:textId="77777777">
        <w:trPr>
          <w:jc w:val="center"/>
        </w:trPr>
        <w:tc>
          <w:tcPr>
            <w:tcW w:w="2835" w:type="dxa"/>
            <w:tcMar>
              <w:top w:w="80" w:type="dxa"/>
              <w:left w:w="100" w:type="dxa"/>
              <w:bottom w:w="80" w:type="dxa"/>
              <w:right w:w="100" w:type="dxa"/>
            </w:tcMar>
            <w:vAlign w:val="center"/>
          </w:tcPr>
          <w:p w14:paraId="4EA402DF" w14:textId="77777777" w:rsidR="00FA75DC" w:rsidRDefault="0003396F">
            <w:pPr>
              <w:spacing w:before="60" w:after="80" w:line="245" w:lineRule="auto"/>
            </w:pPr>
            <w:r>
              <w:rPr>
                <w:sz w:val="20"/>
              </w:rPr>
              <w:t>Document title</w:t>
            </w:r>
          </w:p>
        </w:tc>
        <w:tc>
          <w:tcPr>
            <w:tcW w:w="6520" w:type="dxa"/>
            <w:tcMar>
              <w:top w:w="80" w:type="dxa"/>
              <w:left w:w="100" w:type="dxa"/>
              <w:bottom w:w="80" w:type="dxa"/>
              <w:right w:w="100" w:type="dxa"/>
            </w:tcMar>
            <w:vAlign w:val="center"/>
          </w:tcPr>
          <w:p w14:paraId="050EF7E3" w14:textId="77777777" w:rsidR="00FA75DC" w:rsidRDefault="0003396F">
            <w:pPr>
              <w:spacing w:before="60" w:after="80" w:line="245" w:lineRule="auto"/>
            </w:pPr>
            <w:r>
              <w:rPr>
                <w:sz w:val="20"/>
              </w:rPr>
              <w:t xml:space="preserve">My Health Record Security and Access </w:t>
            </w:r>
            <w:r w:rsidR="0028227A">
              <w:rPr>
                <w:sz w:val="20"/>
              </w:rPr>
              <w:t xml:space="preserve">Policy </w:t>
            </w:r>
            <w:r>
              <w:rPr>
                <w:sz w:val="20"/>
              </w:rPr>
              <w:t>Guidelines and Procedures</w:t>
            </w:r>
          </w:p>
        </w:tc>
      </w:tr>
      <w:tr w:rsidR="00FA75DC" w14:paraId="19EDD75C" w14:textId="77777777">
        <w:trPr>
          <w:jc w:val="center"/>
        </w:trPr>
        <w:tc>
          <w:tcPr>
            <w:tcW w:w="2835" w:type="dxa"/>
            <w:shd w:val="clear" w:color="auto" w:fill="F7F7F7"/>
            <w:tcMar>
              <w:top w:w="80" w:type="dxa"/>
              <w:left w:w="100" w:type="dxa"/>
              <w:bottom w:w="80" w:type="dxa"/>
              <w:right w:w="100" w:type="dxa"/>
            </w:tcMar>
            <w:vAlign w:val="center"/>
          </w:tcPr>
          <w:p w14:paraId="37D32035" w14:textId="77777777" w:rsidR="00FA75DC" w:rsidRDefault="0003396F">
            <w:pPr>
              <w:spacing w:before="60" w:after="80" w:line="245" w:lineRule="auto"/>
            </w:pPr>
            <w:r>
              <w:rPr>
                <w:sz w:val="20"/>
              </w:rPr>
              <w:t>Related policy</w:t>
            </w:r>
          </w:p>
        </w:tc>
        <w:tc>
          <w:tcPr>
            <w:tcW w:w="6520" w:type="dxa"/>
            <w:shd w:val="clear" w:color="auto" w:fill="F7F7F7"/>
            <w:tcMar>
              <w:top w:w="80" w:type="dxa"/>
              <w:left w:w="100" w:type="dxa"/>
              <w:bottom w:w="80" w:type="dxa"/>
              <w:right w:w="100" w:type="dxa"/>
            </w:tcMar>
            <w:vAlign w:val="center"/>
          </w:tcPr>
          <w:p w14:paraId="39876300" w14:textId="77777777" w:rsidR="00FA75DC" w:rsidRDefault="0003396F">
            <w:pPr>
              <w:spacing w:before="60" w:after="80" w:line="245" w:lineRule="auto"/>
            </w:pPr>
            <w:r>
              <w:rPr>
                <w:sz w:val="20"/>
              </w:rPr>
              <w:t>My Health Record Security and Access Policy</w:t>
            </w:r>
          </w:p>
        </w:tc>
      </w:tr>
      <w:tr w:rsidR="00FA75DC" w14:paraId="771E8970" w14:textId="77777777">
        <w:trPr>
          <w:jc w:val="center"/>
        </w:trPr>
        <w:tc>
          <w:tcPr>
            <w:tcW w:w="2835" w:type="dxa"/>
            <w:tcMar>
              <w:top w:w="80" w:type="dxa"/>
              <w:left w:w="100" w:type="dxa"/>
              <w:bottom w:w="80" w:type="dxa"/>
              <w:right w:w="100" w:type="dxa"/>
            </w:tcMar>
            <w:vAlign w:val="center"/>
          </w:tcPr>
          <w:p w14:paraId="546BAE86" w14:textId="77777777" w:rsidR="00FA75DC" w:rsidRDefault="0003396F">
            <w:pPr>
              <w:spacing w:before="60" w:after="80" w:line="245" w:lineRule="auto"/>
            </w:pPr>
            <w:r>
              <w:rPr>
                <w:sz w:val="20"/>
              </w:rPr>
              <w:t>Document owner</w:t>
            </w:r>
          </w:p>
        </w:tc>
        <w:tc>
          <w:tcPr>
            <w:tcW w:w="6520" w:type="dxa"/>
            <w:tcMar>
              <w:top w:w="80" w:type="dxa"/>
              <w:left w:w="100" w:type="dxa"/>
              <w:bottom w:w="80" w:type="dxa"/>
              <w:right w:w="100" w:type="dxa"/>
            </w:tcMar>
            <w:vAlign w:val="center"/>
          </w:tcPr>
          <w:p w14:paraId="42133D2C" w14:textId="77777777" w:rsidR="00FA75DC" w:rsidRDefault="0003396F">
            <w:pPr>
              <w:spacing w:before="60" w:after="80" w:line="245" w:lineRule="auto"/>
            </w:pPr>
            <w:r>
              <w:rPr>
                <w:sz w:val="20"/>
              </w:rPr>
              <w:t>[Responsible Officer / Privacy Officer]</w:t>
            </w:r>
          </w:p>
        </w:tc>
      </w:tr>
      <w:tr w:rsidR="00FA75DC" w14:paraId="15812A6C" w14:textId="77777777">
        <w:trPr>
          <w:jc w:val="center"/>
        </w:trPr>
        <w:tc>
          <w:tcPr>
            <w:tcW w:w="2835" w:type="dxa"/>
            <w:shd w:val="clear" w:color="auto" w:fill="F7F7F7"/>
            <w:tcMar>
              <w:top w:w="80" w:type="dxa"/>
              <w:left w:w="100" w:type="dxa"/>
              <w:bottom w:w="80" w:type="dxa"/>
              <w:right w:w="100" w:type="dxa"/>
            </w:tcMar>
            <w:vAlign w:val="center"/>
          </w:tcPr>
          <w:p w14:paraId="698B8053" w14:textId="77777777" w:rsidR="00FA75DC" w:rsidRDefault="0003396F">
            <w:pPr>
              <w:spacing w:before="60" w:after="80" w:line="245" w:lineRule="auto"/>
            </w:pPr>
            <w:r>
              <w:rPr>
                <w:sz w:val="20"/>
              </w:rPr>
              <w:t>Approved by</w:t>
            </w:r>
          </w:p>
        </w:tc>
        <w:tc>
          <w:tcPr>
            <w:tcW w:w="6520" w:type="dxa"/>
            <w:shd w:val="clear" w:color="auto" w:fill="F7F7F7"/>
            <w:tcMar>
              <w:top w:w="80" w:type="dxa"/>
              <w:left w:w="100" w:type="dxa"/>
              <w:bottom w:w="80" w:type="dxa"/>
              <w:right w:w="100" w:type="dxa"/>
            </w:tcMar>
            <w:vAlign w:val="center"/>
          </w:tcPr>
          <w:p w14:paraId="27C6ED0F" w14:textId="77777777" w:rsidR="00FA75DC" w:rsidRDefault="0003396F">
            <w:pPr>
              <w:spacing w:before="60" w:after="80" w:line="245" w:lineRule="auto"/>
            </w:pPr>
            <w:r>
              <w:rPr>
                <w:sz w:val="20"/>
              </w:rPr>
              <w:t>[Board / Chief Executive Officer / delegated authority]</w:t>
            </w:r>
          </w:p>
        </w:tc>
      </w:tr>
      <w:tr w:rsidR="00FA75DC" w14:paraId="41AE21C1" w14:textId="77777777">
        <w:trPr>
          <w:jc w:val="center"/>
        </w:trPr>
        <w:tc>
          <w:tcPr>
            <w:tcW w:w="2835" w:type="dxa"/>
            <w:tcMar>
              <w:top w:w="80" w:type="dxa"/>
              <w:left w:w="100" w:type="dxa"/>
              <w:bottom w:w="80" w:type="dxa"/>
              <w:right w:w="100" w:type="dxa"/>
            </w:tcMar>
            <w:vAlign w:val="center"/>
          </w:tcPr>
          <w:p w14:paraId="17454023" w14:textId="77777777" w:rsidR="00FA75DC" w:rsidRDefault="0003396F">
            <w:pPr>
              <w:spacing w:before="60" w:after="80" w:line="245" w:lineRule="auto"/>
            </w:pPr>
            <w:r>
              <w:rPr>
                <w:sz w:val="20"/>
              </w:rPr>
              <w:t>Version</w:t>
            </w:r>
          </w:p>
        </w:tc>
        <w:tc>
          <w:tcPr>
            <w:tcW w:w="6520" w:type="dxa"/>
            <w:tcMar>
              <w:top w:w="80" w:type="dxa"/>
              <w:left w:w="100" w:type="dxa"/>
              <w:bottom w:w="80" w:type="dxa"/>
              <w:right w:w="100" w:type="dxa"/>
            </w:tcMar>
            <w:vAlign w:val="center"/>
          </w:tcPr>
          <w:p w14:paraId="56BA3C74" w14:textId="77777777" w:rsidR="00FA75DC" w:rsidRDefault="0003396F">
            <w:pPr>
              <w:spacing w:before="60" w:after="80" w:line="245" w:lineRule="auto"/>
            </w:pPr>
            <w:r>
              <w:rPr>
                <w:sz w:val="20"/>
              </w:rPr>
              <w:t>1</w:t>
            </w:r>
            <w:r w:rsidR="00B50AC3">
              <w:rPr>
                <w:sz w:val="20"/>
              </w:rPr>
              <w:t>.0</w:t>
            </w:r>
          </w:p>
        </w:tc>
      </w:tr>
      <w:tr w:rsidR="00FA75DC" w14:paraId="5B3C4141" w14:textId="77777777">
        <w:trPr>
          <w:jc w:val="center"/>
        </w:trPr>
        <w:tc>
          <w:tcPr>
            <w:tcW w:w="2835" w:type="dxa"/>
            <w:shd w:val="clear" w:color="auto" w:fill="F7F7F7"/>
            <w:tcMar>
              <w:top w:w="80" w:type="dxa"/>
              <w:left w:w="100" w:type="dxa"/>
              <w:bottom w:w="80" w:type="dxa"/>
              <w:right w:w="100" w:type="dxa"/>
            </w:tcMar>
            <w:vAlign w:val="center"/>
          </w:tcPr>
          <w:p w14:paraId="5051CD5E" w14:textId="77777777" w:rsidR="00FA75DC" w:rsidRDefault="0003396F">
            <w:pPr>
              <w:spacing w:before="60" w:after="80" w:line="245" w:lineRule="auto"/>
            </w:pPr>
            <w:r>
              <w:rPr>
                <w:sz w:val="20"/>
              </w:rPr>
              <w:t>Effective date</w:t>
            </w:r>
          </w:p>
        </w:tc>
        <w:tc>
          <w:tcPr>
            <w:tcW w:w="6520" w:type="dxa"/>
            <w:shd w:val="clear" w:color="auto" w:fill="F7F7F7"/>
            <w:tcMar>
              <w:top w:w="80" w:type="dxa"/>
              <w:left w:w="100" w:type="dxa"/>
              <w:bottom w:w="80" w:type="dxa"/>
              <w:right w:w="100" w:type="dxa"/>
            </w:tcMar>
            <w:vAlign w:val="center"/>
          </w:tcPr>
          <w:p w14:paraId="6D406A55" w14:textId="77777777" w:rsidR="00FA75DC" w:rsidRDefault="0003396F">
            <w:pPr>
              <w:spacing w:before="60" w:after="80" w:line="245" w:lineRule="auto"/>
            </w:pPr>
            <w:r>
              <w:rPr>
                <w:sz w:val="20"/>
              </w:rPr>
              <w:t>DD/MM/YYYY</w:t>
            </w:r>
          </w:p>
        </w:tc>
      </w:tr>
      <w:tr w:rsidR="00FA75DC" w14:paraId="0996F4E5" w14:textId="77777777">
        <w:trPr>
          <w:jc w:val="center"/>
        </w:trPr>
        <w:tc>
          <w:tcPr>
            <w:tcW w:w="2835" w:type="dxa"/>
            <w:tcMar>
              <w:top w:w="80" w:type="dxa"/>
              <w:left w:w="100" w:type="dxa"/>
              <w:bottom w:w="80" w:type="dxa"/>
              <w:right w:w="100" w:type="dxa"/>
            </w:tcMar>
            <w:vAlign w:val="center"/>
          </w:tcPr>
          <w:p w14:paraId="31A0368D" w14:textId="77777777" w:rsidR="00FA75DC" w:rsidRDefault="0003396F">
            <w:pPr>
              <w:spacing w:before="60" w:after="80" w:line="245" w:lineRule="auto"/>
            </w:pPr>
            <w:r>
              <w:rPr>
                <w:sz w:val="20"/>
              </w:rPr>
              <w:t>Next review</w:t>
            </w:r>
          </w:p>
        </w:tc>
        <w:tc>
          <w:tcPr>
            <w:tcW w:w="6520" w:type="dxa"/>
            <w:tcMar>
              <w:top w:w="80" w:type="dxa"/>
              <w:left w:w="100" w:type="dxa"/>
              <w:bottom w:w="80" w:type="dxa"/>
              <w:right w:w="100" w:type="dxa"/>
            </w:tcMar>
            <w:vAlign w:val="center"/>
          </w:tcPr>
          <w:p w14:paraId="6A599430" w14:textId="77777777" w:rsidR="00FA75DC" w:rsidRDefault="0003396F">
            <w:pPr>
              <w:spacing w:before="60" w:after="80" w:line="245" w:lineRule="auto"/>
            </w:pPr>
            <w:r>
              <w:rPr>
                <w:sz w:val="20"/>
              </w:rPr>
              <w:t>DD/MM/YYYY</w:t>
            </w:r>
          </w:p>
        </w:tc>
      </w:tr>
      <w:tr w:rsidR="00FA75DC" w14:paraId="7B3905D9" w14:textId="77777777">
        <w:trPr>
          <w:jc w:val="center"/>
        </w:trPr>
        <w:tc>
          <w:tcPr>
            <w:tcW w:w="2835" w:type="dxa"/>
            <w:shd w:val="clear" w:color="auto" w:fill="F7F7F7"/>
            <w:tcMar>
              <w:top w:w="80" w:type="dxa"/>
              <w:left w:w="100" w:type="dxa"/>
              <w:bottom w:w="80" w:type="dxa"/>
              <w:right w:w="100" w:type="dxa"/>
            </w:tcMar>
            <w:vAlign w:val="center"/>
          </w:tcPr>
          <w:p w14:paraId="7F3DA78A" w14:textId="77777777" w:rsidR="00FA75DC" w:rsidRDefault="0003396F">
            <w:pPr>
              <w:spacing w:before="60" w:after="80" w:line="245" w:lineRule="auto"/>
            </w:pPr>
            <w:r>
              <w:rPr>
                <w:sz w:val="20"/>
              </w:rPr>
              <w:t>Applies to</w:t>
            </w:r>
          </w:p>
        </w:tc>
        <w:tc>
          <w:tcPr>
            <w:tcW w:w="6520" w:type="dxa"/>
            <w:shd w:val="clear" w:color="auto" w:fill="F7F7F7"/>
            <w:tcMar>
              <w:top w:w="80" w:type="dxa"/>
              <w:left w:w="100" w:type="dxa"/>
              <w:bottom w:w="80" w:type="dxa"/>
              <w:right w:w="100" w:type="dxa"/>
            </w:tcMar>
            <w:vAlign w:val="center"/>
          </w:tcPr>
          <w:p w14:paraId="7B515BBB" w14:textId="77777777" w:rsidR="00FA75DC" w:rsidRDefault="0003396F">
            <w:pPr>
              <w:spacing w:before="60" w:after="80" w:line="245" w:lineRule="auto"/>
            </w:pPr>
            <w:r>
              <w:rPr>
                <w:sz w:val="20"/>
              </w:rPr>
              <w:t>Employees, clinicians, contractors, students, volunteers, locums and linked providers authorised by the Service</w:t>
            </w:r>
          </w:p>
        </w:tc>
      </w:tr>
      <w:tr w:rsidR="00FA75DC" w14:paraId="34205DAF" w14:textId="77777777">
        <w:trPr>
          <w:jc w:val="center"/>
        </w:trPr>
        <w:tc>
          <w:tcPr>
            <w:tcW w:w="2835" w:type="dxa"/>
            <w:tcMar>
              <w:top w:w="80" w:type="dxa"/>
              <w:left w:w="100" w:type="dxa"/>
              <w:bottom w:w="80" w:type="dxa"/>
              <w:right w:w="100" w:type="dxa"/>
            </w:tcMar>
            <w:vAlign w:val="center"/>
          </w:tcPr>
          <w:p w14:paraId="55A24BD8" w14:textId="77777777" w:rsidR="00FA75DC" w:rsidRDefault="0003396F">
            <w:pPr>
              <w:spacing w:before="60" w:after="80" w:line="245" w:lineRule="auto"/>
            </w:pPr>
            <w:r>
              <w:rPr>
                <w:sz w:val="20"/>
              </w:rPr>
              <w:t>Legal alignment</w:t>
            </w:r>
          </w:p>
        </w:tc>
        <w:tc>
          <w:tcPr>
            <w:tcW w:w="6520" w:type="dxa"/>
            <w:tcMar>
              <w:top w:w="80" w:type="dxa"/>
              <w:left w:w="100" w:type="dxa"/>
              <w:bottom w:w="80" w:type="dxa"/>
              <w:right w:w="100" w:type="dxa"/>
            </w:tcMar>
            <w:vAlign w:val="center"/>
          </w:tcPr>
          <w:p w14:paraId="4E447A9B" w14:textId="77777777" w:rsidR="00FA75DC" w:rsidRDefault="0003396F">
            <w:pPr>
              <w:spacing w:before="60" w:after="80" w:line="245" w:lineRule="auto"/>
            </w:pPr>
            <w:r>
              <w:rPr>
                <w:sz w:val="20"/>
              </w:rPr>
              <w:t>My Health Records Act 2012; My Health Records Rules 2026; My Health Records Regulations 2026; Privacy Act 1988; applicable NSW privacy and health-records law</w:t>
            </w:r>
          </w:p>
        </w:tc>
      </w:tr>
    </w:tbl>
    <w:p w14:paraId="58B6C017" w14:textId="77777777" w:rsidR="00FA75DC" w:rsidRDefault="00FA75DC">
      <w:pPr>
        <w:spacing w:after="120" w:line="259" w:lineRule="auto"/>
      </w:pPr>
    </w:p>
    <w:p w14:paraId="75F41110" w14:textId="77777777" w:rsidR="00FA75DC" w:rsidRDefault="0003396F">
      <w:pPr>
        <w:pStyle w:val="Heading1"/>
        <w:pageBreakBefore/>
      </w:pPr>
      <w:bookmarkStart w:id="1" w:name="TOC"/>
      <w:r>
        <w:lastRenderedPageBreak/>
        <w:t>Table of Contents</w:t>
      </w:r>
      <w:bookmarkEnd w:id="1"/>
    </w:p>
    <w:p w14:paraId="2F3F836E" w14:textId="77777777" w:rsidR="00427222" w:rsidRDefault="00B67369">
      <w:pPr>
        <w:tabs>
          <w:tab w:val="right" w:leader="dot" w:pos="9144"/>
        </w:tabs>
        <w:spacing w:after="40" w:line="240" w:lineRule="auto"/>
      </w:pPr>
      <w:r>
        <w:rPr>
          <w:sz w:val="20"/>
        </w:rPr>
        <w:t>Document Control</w:t>
      </w:r>
      <w:r>
        <w:rPr>
          <w:sz w:val="20"/>
        </w:rPr>
        <w:tab/>
        <w:t>2</w:t>
      </w:r>
    </w:p>
    <w:p w14:paraId="730158A0" w14:textId="77777777" w:rsidR="00427222" w:rsidRDefault="00B67369">
      <w:pPr>
        <w:tabs>
          <w:tab w:val="right" w:leader="dot" w:pos="9144"/>
        </w:tabs>
        <w:spacing w:after="40" w:line="240" w:lineRule="auto"/>
      </w:pPr>
      <w:r>
        <w:rPr>
          <w:sz w:val="20"/>
        </w:rPr>
        <w:t>How to use this document</w:t>
      </w:r>
      <w:r>
        <w:rPr>
          <w:sz w:val="20"/>
        </w:rPr>
        <w:tab/>
        <w:t>4</w:t>
      </w:r>
    </w:p>
    <w:p w14:paraId="15B1F088" w14:textId="77777777" w:rsidR="00427222" w:rsidRDefault="00B67369">
      <w:pPr>
        <w:tabs>
          <w:tab w:val="right" w:leader="dot" w:pos="9144"/>
        </w:tabs>
        <w:spacing w:after="40" w:line="240" w:lineRule="auto"/>
      </w:pPr>
      <w:r>
        <w:rPr>
          <w:sz w:val="20"/>
        </w:rPr>
        <w:t>Important 2026 update</w:t>
      </w:r>
      <w:r>
        <w:rPr>
          <w:sz w:val="20"/>
        </w:rPr>
        <w:tab/>
        <w:t>4</w:t>
      </w:r>
    </w:p>
    <w:p w14:paraId="6665555D" w14:textId="77777777" w:rsidR="00427222" w:rsidRDefault="00B67369">
      <w:pPr>
        <w:tabs>
          <w:tab w:val="right" w:leader="dot" w:pos="9144"/>
        </w:tabs>
        <w:spacing w:after="40" w:line="240" w:lineRule="auto"/>
      </w:pPr>
      <w:r>
        <w:rPr>
          <w:sz w:val="20"/>
        </w:rPr>
        <w:t>1. Purpose and principles</w:t>
      </w:r>
      <w:r>
        <w:rPr>
          <w:sz w:val="20"/>
        </w:rPr>
        <w:tab/>
        <w:t>5</w:t>
      </w:r>
    </w:p>
    <w:p w14:paraId="5888C752" w14:textId="77777777" w:rsidR="00427222" w:rsidRDefault="00B67369">
      <w:pPr>
        <w:tabs>
          <w:tab w:val="right" w:leader="dot" w:pos="9144"/>
        </w:tabs>
        <w:spacing w:after="40" w:line="240" w:lineRule="auto"/>
      </w:pPr>
      <w:r>
        <w:rPr>
          <w:sz w:val="20"/>
        </w:rPr>
        <w:t>2. Responsibilities</w:t>
      </w:r>
      <w:r>
        <w:rPr>
          <w:sz w:val="20"/>
        </w:rPr>
        <w:tab/>
        <w:t>5</w:t>
      </w:r>
    </w:p>
    <w:p w14:paraId="12537C45" w14:textId="77777777" w:rsidR="00427222" w:rsidRDefault="00B67369">
      <w:pPr>
        <w:tabs>
          <w:tab w:val="right" w:leader="dot" w:pos="9144"/>
        </w:tabs>
        <w:spacing w:after="40" w:line="240" w:lineRule="auto"/>
      </w:pPr>
      <w:r>
        <w:rPr>
          <w:sz w:val="20"/>
        </w:rPr>
        <w:t>3. Procedure for authorising and managing My Health Record access and use</w:t>
      </w:r>
      <w:r>
        <w:rPr>
          <w:sz w:val="20"/>
        </w:rPr>
        <w:tab/>
        <w:t>6</w:t>
      </w:r>
    </w:p>
    <w:p w14:paraId="27D310A0" w14:textId="77777777" w:rsidR="00427222" w:rsidRDefault="00B67369">
      <w:pPr>
        <w:tabs>
          <w:tab w:val="right" w:leader="dot" w:pos="9144"/>
        </w:tabs>
        <w:spacing w:after="40" w:line="240" w:lineRule="auto"/>
        <w:ind w:left="288"/>
      </w:pPr>
      <w:r>
        <w:rPr>
          <w:sz w:val="20"/>
        </w:rPr>
        <w:t>3.1 Authorising access and providing training</w:t>
      </w:r>
      <w:r>
        <w:rPr>
          <w:sz w:val="20"/>
        </w:rPr>
        <w:tab/>
        <w:t>6</w:t>
      </w:r>
    </w:p>
    <w:p w14:paraId="67318E62" w14:textId="77777777" w:rsidR="00427222" w:rsidRDefault="00B67369">
      <w:pPr>
        <w:tabs>
          <w:tab w:val="right" w:leader="dot" w:pos="9144"/>
        </w:tabs>
        <w:spacing w:after="40" w:line="240" w:lineRule="auto"/>
        <w:ind w:left="288"/>
      </w:pPr>
      <w:r>
        <w:rPr>
          <w:sz w:val="20"/>
        </w:rPr>
        <w:t>3.2 Creating and managing user accounts</w:t>
      </w:r>
      <w:r>
        <w:rPr>
          <w:sz w:val="20"/>
        </w:rPr>
        <w:tab/>
        <w:t>6</w:t>
      </w:r>
    </w:p>
    <w:p w14:paraId="733031A5" w14:textId="77777777" w:rsidR="00427222" w:rsidRDefault="00B67369">
      <w:pPr>
        <w:tabs>
          <w:tab w:val="right" w:leader="dot" w:pos="9144"/>
        </w:tabs>
        <w:spacing w:after="40" w:line="240" w:lineRule="auto"/>
        <w:ind w:left="288"/>
      </w:pPr>
      <w:r>
        <w:rPr>
          <w:sz w:val="20"/>
        </w:rPr>
        <w:t>3.3 Accessing viewing and uploading information</w:t>
      </w:r>
      <w:r>
        <w:rPr>
          <w:sz w:val="20"/>
        </w:rPr>
        <w:tab/>
        <w:t>6</w:t>
      </w:r>
    </w:p>
    <w:p w14:paraId="1AED844D" w14:textId="77777777" w:rsidR="00427222" w:rsidRDefault="00B67369">
      <w:pPr>
        <w:tabs>
          <w:tab w:val="right" w:leader="dot" w:pos="9144"/>
        </w:tabs>
        <w:spacing w:after="40" w:line="240" w:lineRule="auto"/>
        <w:ind w:left="288"/>
      </w:pPr>
      <w:r>
        <w:rPr>
          <w:sz w:val="20"/>
        </w:rPr>
        <w:t>3.4 Patient access controls and codes</w:t>
      </w:r>
      <w:r>
        <w:rPr>
          <w:sz w:val="20"/>
        </w:rPr>
        <w:tab/>
        <w:t>7</w:t>
      </w:r>
    </w:p>
    <w:p w14:paraId="24F92D1B" w14:textId="77777777" w:rsidR="00427222" w:rsidRDefault="00B67369">
      <w:pPr>
        <w:tabs>
          <w:tab w:val="right" w:leader="dot" w:pos="9144"/>
        </w:tabs>
        <w:spacing w:after="40" w:line="240" w:lineRule="auto"/>
        <w:ind w:left="288"/>
      </w:pPr>
      <w:r>
        <w:rPr>
          <w:sz w:val="20"/>
        </w:rPr>
        <w:t>3.5 Emergency Access</w:t>
      </w:r>
      <w:r>
        <w:rPr>
          <w:sz w:val="20"/>
        </w:rPr>
        <w:tab/>
        <w:t>7</w:t>
      </w:r>
    </w:p>
    <w:p w14:paraId="7ED74981" w14:textId="77777777" w:rsidR="00427222" w:rsidRDefault="00B67369">
      <w:pPr>
        <w:tabs>
          <w:tab w:val="right" w:leader="dot" w:pos="9144"/>
        </w:tabs>
        <w:spacing w:after="40" w:line="240" w:lineRule="auto"/>
      </w:pPr>
      <w:r>
        <w:rPr>
          <w:sz w:val="20"/>
        </w:rPr>
        <w:t>4. Printing, downloading and sharing</w:t>
      </w:r>
      <w:r>
        <w:rPr>
          <w:sz w:val="20"/>
        </w:rPr>
        <w:tab/>
        <w:t>8</w:t>
      </w:r>
    </w:p>
    <w:p w14:paraId="242BDF16" w14:textId="77777777" w:rsidR="00427222" w:rsidRDefault="00B67369">
      <w:pPr>
        <w:tabs>
          <w:tab w:val="right" w:leader="dot" w:pos="9144"/>
        </w:tabs>
        <w:spacing w:after="40" w:line="240" w:lineRule="auto"/>
      </w:pPr>
      <w:r>
        <w:rPr>
          <w:sz w:val="20"/>
        </w:rPr>
        <w:t>5. Secure workplace and remote access</w:t>
      </w:r>
      <w:r>
        <w:rPr>
          <w:sz w:val="20"/>
        </w:rPr>
        <w:tab/>
        <w:t>8</w:t>
      </w:r>
    </w:p>
    <w:p w14:paraId="421A2755" w14:textId="77777777" w:rsidR="00427222" w:rsidRDefault="00B67369">
      <w:pPr>
        <w:tabs>
          <w:tab w:val="right" w:leader="dot" w:pos="9144"/>
        </w:tabs>
        <w:spacing w:after="40" w:line="240" w:lineRule="auto"/>
      </w:pPr>
      <w:r>
        <w:rPr>
          <w:sz w:val="20"/>
        </w:rPr>
        <w:t>6. Incident and data-breach procedure</w:t>
      </w:r>
      <w:r>
        <w:rPr>
          <w:sz w:val="20"/>
        </w:rPr>
        <w:tab/>
        <w:t>9</w:t>
      </w:r>
    </w:p>
    <w:p w14:paraId="0063C7A4" w14:textId="77777777" w:rsidR="00427222" w:rsidRDefault="00B67369">
      <w:pPr>
        <w:tabs>
          <w:tab w:val="right" w:leader="dot" w:pos="9144"/>
        </w:tabs>
        <w:spacing w:after="40" w:line="240" w:lineRule="auto"/>
      </w:pPr>
      <w:r>
        <w:rPr>
          <w:sz w:val="20"/>
        </w:rPr>
        <w:t>7. Audit logging monitoring and policy review</w:t>
      </w:r>
      <w:r>
        <w:rPr>
          <w:sz w:val="20"/>
        </w:rPr>
        <w:tab/>
        <w:t>9</w:t>
      </w:r>
    </w:p>
    <w:p w14:paraId="0EEE974D" w14:textId="77777777" w:rsidR="00427222" w:rsidRDefault="00B67369">
      <w:pPr>
        <w:tabs>
          <w:tab w:val="right" w:leader="dot" w:pos="9144"/>
        </w:tabs>
        <w:spacing w:after="40" w:line="240" w:lineRule="auto"/>
      </w:pPr>
      <w:r>
        <w:rPr>
          <w:sz w:val="20"/>
        </w:rPr>
        <w:t>8. Training and awareness procedure</w:t>
      </w:r>
      <w:r>
        <w:rPr>
          <w:sz w:val="20"/>
        </w:rPr>
        <w:tab/>
        <w:t>10</w:t>
      </w:r>
    </w:p>
    <w:p w14:paraId="722F2BB4" w14:textId="77777777" w:rsidR="00427222" w:rsidRDefault="00B67369">
      <w:pPr>
        <w:tabs>
          <w:tab w:val="right" w:leader="dot" w:pos="9144"/>
        </w:tabs>
        <w:spacing w:after="40" w:line="240" w:lineRule="auto"/>
      </w:pPr>
      <w:r>
        <w:rPr>
          <w:sz w:val="20"/>
        </w:rPr>
        <w:t>9. Contractors linked providers and vendors</w:t>
      </w:r>
      <w:r>
        <w:rPr>
          <w:sz w:val="20"/>
        </w:rPr>
        <w:tab/>
        <w:t>10</w:t>
      </w:r>
    </w:p>
    <w:p w14:paraId="16AC9295" w14:textId="77777777" w:rsidR="00427222" w:rsidRDefault="00B67369">
      <w:pPr>
        <w:tabs>
          <w:tab w:val="right" w:leader="dot" w:pos="9144"/>
        </w:tabs>
        <w:spacing w:after="40" w:line="240" w:lineRule="auto"/>
      </w:pPr>
      <w:r>
        <w:rPr>
          <w:sz w:val="20"/>
        </w:rPr>
        <w:t>10. Records and retention</w:t>
      </w:r>
      <w:r>
        <w:rPr>
          <w:sz w:val="20"/>
        </w:rPr>
        <w:tab/>
        <w:t>10</w:t>
      </w:r>
    </w:p>
    <w:p w14:paraId="75802349" w14:textId="77777777" w:rsidR="00427222" w:rsidRDefault="00B67369">
      <w:pPr>
        <w:tabs>
          <w:tab w:val="right" w:leader="dot" w:pos="9144"/>
        </w:tabs>
        <w:spacing w:after="40" w:line="240" w:lineRule="auto"/>
      </w:pPr>
      <w:r>
        <w:rPr>
          <w:sz w:val="20"/>
        </w:rPr>
        <w:t>11. Cultural safety and Aboriginal data governance</w:t>
      </w:r>
      <w:r>
        <w:rPr>
          <w:sz w:val="20"/>
        </w:rPr>
        <w:tab/>
        <w:t>11</w:t>
      </w:r>
    </w:p>
    <w:p w14:paraId="4FD69A75" w14:textId="77777777" w:rsidR="00427222" w:rsidRDefault="00B67369">
      <w:pPr>
        <w:tabs>
          <w:tab w:val="right" w:leader="dot" w:pos="9144"/>
        </w:tabs>
        <w:spacing w:after="40" w:line="240" w:lineRule="auto"/>
        <w:ind w:left="288"/>
      </w:pPr>
      <w:r>
        <w:rPr>
          <w:sz w:val="20"/>
        </w:rPr>
        <w:t>11.1 Respond to kinship avoidance or conflicts</w:t>
      </w:r>
      <w:r>
        <w:rPr>
          <w:sz w:val="20"/>
        </w:rPr>
        <w:tab/>
        <w:t>11</w:t>
      </w:r>
    </w:p>
    <w:p w14:paraId="76F06CEB" w14:textId="77777777" w:rsidR="00427222" w:rsidRDefault="00B67369">
      <w:pPr>
        <w:tabs>
          <w:tab w:val="right" w:leader="dot" w:pos="9144"/>
        </w:tabs>
        <w:spacing w:after="40" w:line="240" w:lineRule="auto"/>
        <w:ind w:left="288"/>
      </w:pPr>
      <w:r>
        <w:rPr>
          <w:sz w:val="20"/>
        </w:rPr>
        <w:t>11.2 Involve cultural governance</w:t>
      </w:r>
      <w:r>
        <w:rPr>
          <w:sz w:val="20"/>
        </w:rPr>
        <w:tab/>
        <w:t>11</w:t>
      </w:r>
    </w:p>
    <w:p w14:paraId="008F5B3A" w14:textId="77777777" w:rsidR="00427222" w:rsidRDefault="00B67369">
      <w:pPr>
        <w:tabs>
          <w:tab w:val="right" w:leader="dot" w:pos="9144"/>
        </w:tabs>
        <w:spacing w:after="40" w:line="240" w:lineRule="auto"/>
        <w:ind w:left="288"/>
      </w:pPr>
      <w:r>
        <w:rPr>
          <w:sz w:val="20"/>
        </w:rPr>
        <w:t>11.3 Respectful communication and information use</w:t>
      </w:r>
      <w:r>
        <w:rPr>
          <w:sz w:val="20"/>
        </w:rPr>
        <w:tab/>
        <w:t>12</w:t>
      </w:r>
    </w:p>
    <w:p w14:paraId="16AB6A42" w14:textId="24AC98CC" w:rsidR="00427222" w:rsidRDefault="00B67369">
      <w:pPr>
        <w:tabs>
          <w:tab w:val="right" w:leader="dot" w:pos="9144"/>
        </w:tabs>
        <w:spacing w:after="40" w:line="240" w:lineRule="auto"/>
      </w:pPr>
      <w:r>
        <w:rPr>
          <w:sz w:val="20"/>
        </w:rPr>
        <w:t>12. Implementation checklist</w:t>
      </w:r>
      <w:r>
        <w:rPr>
          <w:sz w:val="20"/>
        </w:rPr>
        <w:tab/>
        <w:t>1</w:t>
      </w:r>
      <w:r w:rsidR="009162E5">
        <w:rPr>
          <w:sz w:val="20"/>
        </w:rPr>
        <w:t>3</w:t>
      </w:r>
    </w:p>
    <w:p w14:paraId="49182392" w14:textId="7EE0E017" w:rsidR="00427222" w:rsidRDefault="00B67369">
      <w:pPr>
        <w:tabs>
          <w:tab w:val="right" w:leader="dot" w:pos="9144"/>
        </w:tabs>
        <w:spacing w:after="40" w:line="240" w:lineRule="auto"/>
      </w:pPr>
      <w:r>
        <w:rPr>
          <w:sz w:val="20"/>
        </w:rPr>
        <w:t>Appendix A Access Request and Approval Form</w:t>
      </w:r>
      <w:r>
        <w:rPr>
          <w:sz w:val="20"/>
        </w:rPr>
        <w:tab/>
        <w:t>1</w:t>
      </w:r>
      <w:r w:rsidR="009162E5">
        <w:rPr>
          <w:sz w:val="20"/>
        </w:rPr>
        <w:t>4</w:t>
      </w:r>
    </w:p>
    <w:p w14:paraId="3E1962DB" w14:textId="77777777" w:rsidR="00427222" w:rsidRDefault="00B67369">
      <w:pPr>
        <w:tabs>
          <w:tab w:val="right" w:leader="dot" w:pos="9144"/>
        </w:tabs>
        <w:spacing w:after="40" w:line="240" w:lineRule="auto"/>
      </w:pPr>
      <w:r>
        <w:rPr>
          <w:sz w:val="20"/>
        </w:rPr>
        <w:t>Appendix B Account Change and Deactivation Checklist</w:t>
      </w:r>
      <w:r>
        <w:rPr>
          <w:sz w:val="20"/>
        </w:rPr>
        <w:tab/>
        <w:t>15</w:t>
      </w:r>
    </w:p>
    <w:p w14:paraId="6EF24060" w14:textId="77777777" w:rsidR="00427222" w:rsidRDefault="00B67369">
      <w:pPr>
        <w:tabs>
          <w:tab w:val="right" w:leader="dot" w:pos="9144"/>
        </w:tabs>
        <w:spacing w:after="40" w:line="240" w:lineRule="auto"/>
      </w:pPr>
      <w:r>
        <w:rPr>
          <w:sz w:val="20"/>
        </w:rPr>
        <w:t>Appendix C Emergency Access Review Record</w:t>
      </w:r>
      <w:r>
        <w:rPr>
          <w:sz w:val="20"/>
        </w:rPr>
        <w:tab/>
        <w:t>16</w:t>
      </w:r>
    </w:p>
    <w:p w14:paraId="5E9C9464" w14:textId="77777777" w:rsidR="00427222" w:rsidRDefault="00B67369">
      <w:pPr>
        <w:tabs>
          <w:tab w:val="right" w:leader="dot" w:pos="9144"/>
        </w:tabs>
        <w:spacing w:after="40" w:line="240" w:lineRule="auto"/>
      </w:pPr>
      <w:r>
        <w:rPr>
          <w:sz w:val="20"/>
        </w:rPr>
        <w:t>Appendix D Incident Initial Report</w:t>
      </w:r>
      <w:r>
        <w:rPr>
          <w:sz w:val="20"/>
        </w:rPr>
        <w:tab/>
        <w:t>17</w:t>
      </w:r>
    </w:p>
    <w:p w14:paraId="37F5A15C" w14:textId="77777777" w:rsidR="00427222" w:rsidRDefault="00B67369">
      <w:pPr>
        <w:tabs>
          <w:tab w:val="right" w:leader="dot" w:pos="9144"/>
        </w:tabs>
        <w:spacing w:after="40" w:line="240" w:lineRule="auto"/>
      </w:pPr>
      <w:r>
        <w:rPr>
          <w:sz w:val="20"/>
        </w:rPr>
        <w:t>Appendix E Manager Quick Checklist</w:t>
      </w:r>
      <w:r>
        <w:rPr>
          <w:sz w:val="20"/>
        </w:rPr>
        <w:tab/>
        <w:t>18</w:t>
      </w:r>
    </w:p>
    <w:p w14:paraId="653C28E0" w14:textId="77777777" w:rsidR="00427222" w:rsidRDefault="00B67369">
      <w:pPr>
        <w:tabs>
          <w:tab w:val="right" w:leader="dot" w:pos="9144"/>
        </w:tabs>
        <w:spacing w:after="40" w:line="240" w:lineRule="auto"/>
      </w:pPr>
      <w:r>
        <w:rPr>
          <w:sz w:val="20"/>
        </w:rPr>
        <w:t>Appendix F Training and Communication Register</w:t>
      </w:r>
      <w:r>
        <w:rPr>
          <w:sz w:val="20"/>
        </w:rPr>
        <w:tab/>
        <w:t>19</w:t>
      </w:r>
    </w:p>
    <w:p w14:paraId="4FF90D23" w14:textId="77777777" w:rsidR="00427222" w:rsidRDefault="00B67369">
      <w:pPr>
        <w:tabs>
          <w:tab w:val="right" w:leader="dot" w:pos="9144"/>
        </w:tabs>
        <w:spacing w:after="40" w:line="240" w:lineRule="auto"/>
      </w:pPr>
      <w:r>
        <w:rPr>
          <w:sz w:val="20"/>
        </w:rPr>
        <w:t>Appendix G Security-Control Evidence Register</w:t>
      </w:r>
      <w:r>
        <w:rPr>
          <w:sz w:val="20"/>
        </w:rPr>
        <w:tab/>
        <w:t>20</w:t>
      </w:r>
    </w:p>
    <w:p w14:paraId="2079E9E8" w14:textId="77777777" w:rsidR="00427222" w:rsidRDefault="00B67369">
      <w:pPr>
        <w:tabs>
          <w:tab w:val="right" w:leader="dot" w:pos="9144"/>
        </w:tabs>
        <w:spacing w:after="40" w:line="240" w:lineRule="auto"/>
      </w:pPr>
      <w:r>
        <w:rPr>
          <w:sz w:val="20"/>
        </w:rPr>
        <w:t>13. Related legislation and official guidance</w:t>
      </w:r>
      <w:r>
        <w:rPr>
          <w:sz w:val="20"/>
        </w:rPr>
        <w:tab/>
        <w:t>21</w:t>
      </w:r>
    </w:p>
    <w:p w14:paraId="000F3C3B" w14:textId="77777777" w:rsidR="00427222" w:rsidRDefault="00B67369">
      <w:pPr>
        <w:tabs>
          <w:tab w:val="right" w:leader="dot" w:pos="9144"/>
        </w:tabs>
        <w:spacing w:after="40" w:line="240" w:lineRule="auto"/>
      </w:pPr>
      <w:r>
        <w:rPr>
          <w:sz w:val="20"/>
        </w:rPr>
        <w:t>14. Version history</w:t>
      </w:r>
      <w:r>
        <w:rPr>
          <w:sz w:val="20"/>
        </w:rPr>
        <w:tab/>
        <w:t>21</w:t>
      </w:r>
    </w:p>
    <w:p w14:paraId="4BFF4D78" w14:textId="77777777" w:rsidR="00FA75DC" w:rsidRDefault="0003396F">
      <w:pPr>
        <w:pStyle w:val="Heading1"/>
        <w:pageBreakBefore/>
      </w:pPr>
      <w:bookmarkStart w:id="2" w:name="sec002"/>
      <w:r>
        <w:lastRenderedPageBreak/>
        <w:t>How to use this document</w:t>
      </w:r>
      <w:bookmarkEnd w:id="2"/>
    </w:p>
    <w:p w14:paraId="1C4BBF86" w14:textId="77777777" w:rsidR="00FA75DC" w:rsidRDefault="0003396F">
      <w:pPr>
        <w:spacing w:after="120" w:line="259" w:lineRule="auto"/>
      </w:pPr>
      <w:r>
        <w:t>This document tells staff and managers what to do before access is granted, during everyday use, when a person’s role changes, and if something goes wrong. The Service must replace bracketed text, assign named roles, align steps with its clinical software and incident plan, and obtain local approval before implementation.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969"/>
        <w:gridCol w:w="5386"/>
      </w:tblGrid>
      <w:tr w:rsidR="00FA75DC" w14:paraId="6619A36A" w14:textId="77777777">
        <w:trPr>
          <w:tblHeader/>
          <w:jc w:val="center"/>
        </w:trPr>
        <w:tc>
          <w:tcPr>
            <w:tcW w:w="3969" w:type="dxa"/>
            <w:shd w:val="clear" w:color="auto" w:fill="E7E6E6"/>
            <w:tcMar>
              <w:top w:w="80" w:type="dxa"/>
              <w:left w:w="100" w:type="dxa"/>
              <w:bottom w:w="80" w:type="dxa"/>
              <w:right w:w="100" w:type="dxa"/>
            </w:tcMar>
            <w:vAlign w:val="center"/>
          </w:tcPr>
          <w:p w14:paraId="20FF43BC" w14:textId="77777777" w:rsidR="00FA75DC" w:rsidRDefault="0003396F">
            <w:pPr>
              <w:spacing w:before="60" w:after="80" w:line="245" w:lineRule="auto"/>
            </w:pPr>
            <w:r>
              <w:rPr>
                <w:b/>
                <w:sz w:val="20"/>
              </w:rPr>
              <w:t>If you are</w:t>
            </w:r>
          </w:p>
        </w:tc>
        <w:tc>
          <w:tcPr>
            <w:tcW w:w="5386" w:type="dxa"/>
            <w:shd w:val="clear" w:color="auto" w:fill="E7E6E6"/>
            <w:tcMar>
              <w:top w:w="80" w:type="dxa"/>
              <w:left w:w="100" w:type="dxa"/>
              <w:bottom w:w="80" w:type="dxa"/>
              <w:right w:w="100" w:type="dxa"/>
            </w:tcMar>
            <w:vAlign w:val="center"/>
          </w:tcPr>
          <w:p w14:paraId="7BD644C8" w14:textId="77777777" w:rsidR="00FA75DC" w:rsidRDefault="0003396F">
            <w:pPr>
              <w:spacing w:before="60" w:after="80" w:line="245" w:lineRule="auto"/>
            </w:pPr>
            <w:r>
              <w:rPr>
                <w:b/>
                <w:sz w:val="20"/>
              </w:rPr>
              <w:t>Start with</w:t>
            </w:r>
          </w:p>
        </w:tc>
      </w:tr>
      <w:tr w:rsidR="00FA75DC" w14:paraId="7BC46C3D" w14:textId="77777777">
        <w:trPr>
          <w:jc w:val="center"/>
        </w:trPr>
        <w:tc>
          <w:tcPr>
            <w:tcW w:w="3969" w:type="dxa"/>
            <w:tcMar>
              <w:top w:w="80" w:type="dxa"/>
              <w:left w:w="100" w:type="dxa"/>
              <w:bottom w:w="80" w:type="dxa"/>
              <w:right w:w="100" w:type="dxa"/>
            </w:tcMar>
            <w:vAlign w:val="center"/>
          </w:tcPr>
          <w:p w14:paraId="009F15F8" w14:textId="77777777" w:rsidR="00FA75DC" w:rsidRDefault="0003396F">
            <w:pPr>
              <w:spacing w:before="60" w:after="80" w:line="245" w:lineRule="auto"/>
            </w:pPr>
            <w:r>
              <w:rPr>
                <w:sz w:val="20"/>
              </w:rPr>
              <w:t>Any staff member using My Health Record</w:t>
            </w:r>
          </w:p>
        </w:tc>
        <w:tc>
          <w:tcPr>
            <w:tcW w:w="5386" w:type="dxa"/>
            <w:tcMar>
              <w:top w:w="80" w:type="dxa"/>
              <w:left w:w="100" w:type="dxa"/>
              <w:bottom w:w="80" w:type="dxa"/>
              <w:right w:w="100" w:type="dxa"/>
            </w:tcMar>
            <w:vAlign w:val="center"/>
          </w:tcPr>
          <w:p w14:paraId="721A7341" w14:textId="77777777" w:rsidR="00FA75DC" w:rsidRDefault="0003396F">
            <w:pPr>
              <w:spacing w:before="60" w:after="80" w:line="245" w:lineRule="auto"/>
            </w:pPr>
            <w:r>
              <w:rPr>
                <w:sz w:val="20"/>
              </w:rPr>
              <w:t>Sections 3–6 and 11</w:t>
            </w:r>
          </w:p>
        </w:tc>
      </w:tr>
      <w:tr w:rsidR="00FA75DC" w14:paraId="17E8561A" w14:textId="77777777">
        <w:trPr>
          <w:jc w:val="center"/>
        </w:trPr>
        <w:tc>
          <w:tcPr>
            <w:tcW w:w="3969" w:type="dxa"/>
            <w:shd w:val="clear" w:color="auto" w:fill="F7F7F7"/>
            <w:tcMar>
              <w:top w:w="80" w:type="dxa"/>
              <w:left w:w="100" w:type="dxa"/>
              <w:bottom w:w="80" w:type="dxa"/>
              <w:right w:w="100" w:type="dxa"/>
            </w:tcMar>
            <w:vAlign w:val="center"/>
          </w:tcPr>
          <w:p w14:paraId="39794DA2" w14:textId="77777777" w:rsidR="00FA75DC" w:rsidRDefault="0003396F">
            <w:pPr>
              <w:spacing w:before="60" w:after="80" w:line="245" w:lineRule="auto"/>
            </w:pPr>
            <w:r>
              <w:rPr>
                <w:sz w:val="20"/>
              </w:rPr>
              <w:t>A manager approving access</w:t>
            </w:r>
          </w:p>
        </w:tc>
        <w:tc>
          <w:tcPr>
            <w:tcW w:w="5386" w:type="dxa"/>
            <w:shd w:val="clear" w:color="auto" w:fill="F7F7F7"/>
            <w:tcMar>
              <w:top w:w="80" w:type="dxa"/>
              <w:left w:w="100" w:type="dxa"/>
              <w:bottom w:w="80" w:type="dxa"/>
              <w:right w:w="100" w:type="dxa"/>
            </w:tcMar>
            <w:vAlign w:val="center"/>
          </w:tcPr>
          <w:p w14:paraId="7DA401DC" w14:textId="77777777" w:rsidR="00FA75DC" w:rsidRDefault="0003396F">
            <w:pPr>
              <w:spacing w:before="60" w:after="80" w:line="245" w:lineRule="auto"/>
            </w:pPr>
            <w:r>
              <w:rPr>
                <w:sz w:val="20"/>
              </w:rPr>
              <w:t>Sections 2 and 3</w:t>
            </w:r>
          </w:p>
        </w:tc>
      </w:tr>
      <w:tr w:rsidR="00FA75DC" w14:paraId="2477F7DD" w14:textId="77777777">
        <w:trPr>
          <w:jc w:val="center"/>
        </w:trPr>
        <w:tc>
          <w:tcPr>
            <w:tcW w:w="3969" w:type="dxa"/>
            <w:tcMar>
              <w:top w:w="80" w:type="dxa"/>
              <w:left w:w="100" w:type="dxa"/>
              <w:bottom w:w="80" w:type="dxa"/>
              <w:right w:w="100" w:type="dxa"/>
            </w:tcMar>
            <w:vAlign w:val="center"/>
          </w:tcPr>
          <w:p w14:paraId="473BDC9E" w14:textId="77777777" w:rsidR="00FA75DC" w:rsidRDefault="0003396F">
            <w:pPr>
              <w:spacing w:before="60" w:after="80" w:line="245" w:lineRule="auto"/>
            </w:pPr>
            <w:r>
              <w:rPr>
                <w:sz w:val="20"/>
              </w:rPr>
              <w:t>RO, OMO, privacy, IT or clinical governance staff</w:t>
            </w:r>
          </w:p>
        </w:tc>
        <w:tc>
          <w:tcPr>
            <w:tcW w:w="5386" w:type="dxa"/>
            <w:tcMar>
              <w:top w:w="80" w:type="dxa"/>
              <w:left w:w="100" w:type="dxa"/>
              <w:bottom w:w="80" w:type="dxa"/>
              <w:right w:w="100" w:type="dxa"/>
            </w:tcMar>
            <w:vAlign w:val="center"/>
          </w:tcPr>
          <w:p w14:paraId="5E8B6393" w14:textId="77777777" w:rsidR="00FA75DC" w:rsidRDefault="0003396F">
            <w:pPr>
              <w:spacing w:before="60" w:after="80" w:line="245" w:lineRule="auto"/>
            </w:pPr>
            <w:r>
              <w:rPr>
                <w:sz w:val="20"/>
              </w:rPr>
              <w:t>Sections 2 to 11 and the appendices</w:t>
            </w:r>
          </w:p>
        </w:tc>
      </w:tr>
      <w:tr w:rsidR="00FA75DC" w14:paraId="405B1A61" w14:textId="77777777">
        <w:trPr>
          <w:jc w:val="center"/>
        </w:trPr>
        <w:tc>
          <w:tcPr>
            <w:tcW w:w="3969" w:type="dxa"/>
            <w:shd w:val="clear" w:color="auto" w:fill="F7F7F7"/>
            <w:tcMar>
              <w:top w:w="80" w:type="dxa"/>
              <w:left w:w="100" w:type="dxa"/>
              <w:bottom w:w="80" w:type="dxa"/>
              <w:right w:w="100" w:type="dxa"/>
            </w:tcMar>
            <w:vAlign w:val="center"/>
          </w:tcPr>
          <w:p w14:paraId="296C9D9F" w14:textId="77777777" w:rsidR="00FA75DC" w:rsidRDefault="0003396F">
            <w:pPr>
              <w:spacing w:before="60" w:after="80" w:line="245" w:lineRule="auto"/>
            </w:pPr>
            <w:r>
              <w:rPr>
                <w:sz w:val="20"/>
              </w:rPr>
              <w:t>A contractor or software support provider</w:t>
            </w:r>
          </w:p>
        </w:tc>
        <w:tc>
          <w:tcPr>
            <w:tcW w:w="5386" w:type="dxa"/>
            <w:shd w:val="clear" w:color="auto" w:fill="F7F7F7"/>
            <w:tcMar>
              <w:top w:w="80" w:type="dxa"/>
              <w:left w:w="100" w:type="dxa"/>
              <w:bottom w:w="80" w:type="dxa"/>
              <w:right w:w="100" w:type="dxa"/>
            </w:tcMar>
            <w:vAlign w:val="center"/>
          </w:tcPr>
          <w:p w14:paraId="46E7A96A" w14:textId="77777777" w:rsidR="00FA75DC" w:rsidRDefault="0003396F">
            <w:pPr>
              <w:spacing w:before="60" w:after="80" w:line="245" w:lineRule="auto"/>
            </w:pPr>
            <w:r>
              <w:rPr>
                <w:sz w:val="20"/>
              </w:rPr>
              <w:t>Sections 3, 4, 6 and 9</w:t>
            </w:r>
          </w:p>
        </w:tc>
      </w:tr>
    </w:tbl>
    <w:p w14:paraId="020FD109" w14:textId="77777777" w:rsidR="00FA75DC" w:rsidRDefault="00FA75DC">
      <w:pPr>
        <w:spacing w:after="120" w:line="259" w:lineRule="auto"/>
      </w:pPr>
    </w:p>
    <w:p w14:paraId="33D2F8EC" w14:textId="77777777" w:rsidR="00FA75DC" w:rsidRDefault="0003396F">
      <w:pPr>
        <w:pStyle w:val="Heading1"/>
      </w:pPr>
      <w:bookmarkStart w:id="3" w:name="sec003"/>
      <w:r>
        <w:t>Important 2026 update</w:t>
      </w:r>
      <w:bookmarkEnd w:id="3"/>
    </w:p>
    <w:p w14:paraId="3FA4477C" w14:textId="77777777" w:rsidR="00FA75DC" w:rsidRDefault="0003396F">
      <w:pPr>
        <w:spacing w:after="120" w:line="259" w:lineRule="auto"/>
      </w:pPr>
      <w:r>
        <w:t>The My Health Records Rules 2026 commenced on 1 April 2026. An organisation registered before that date must update its security and access policy by 1 October 2026. The Agency fact sheet identifies the following additions to the previous requirements. This document turns them into practical actions for ACCHSs.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FA75DC" w14:paraId="46F5C802" w14:textId="77777777">
        <w:trPr>
          <w:tblHeader/>
          <w:jc w:val="center"/>
        </w:trPr>
        <w:tc>
          <w:tcPr>
            <w:tcW w:w="2835" w:type="dxa"/>
            <w:shd w:val="clear" w:color="auto" w:fill="E7E6E6"/>
            <w:tcMar>
              <w:top w:w="80" w:type="dxa"/>
              <w:left w:w="100" w:type="dxa"/>
              <w:bottom w:w="80" w:type="dxa"/>
              <w:right w:w="100" w:type="dxa"/>
            </w:tcMar>
            <w:vAlign w:val="center"/>
          </w:tcPr>
          <w:p w14:paraId="1C57310C" w14:textId="77777777" w:rsidR="00FA75DC" w:rsidRDefault="0003396F">
            <w:pPr>
              <w:spacing w:before="60" w:after="80" w:line="245" w:lineRule="auto"/>
            </w:pPr>
            <w:r>
              <w:rPr>
                <w:b/>
                <w:sz w:val="20"/>
              </w:rPr>
              <w:t>Updated requirement</w:t>
            </w:r>
          </w:p>
        </w:tc>
        <w:tc>
          <w:tcPr>
            <w:tcW w:w="6520" w:type="dxa"/>
            <w:shd w:val="clear" w:color="auto" w:fill="E7E6E6"/>
            <w:tcMar>
              <w:top w:w="80" w:type="dxa"/>
              <w:left w:w="100" w:type="dxa"/>
              <w:bottom w:w="80" w:type="dxa"/>
              <w:right w:w="100" w:type="dxa"/>
            </w:tcMar>
            <w:vAlign w:val="center"/>
          </w:tcPr>
          <w:p w14:paraId="58015A65" w14:textId="77777777" w:rsidR="00FA75DC" w:rsidRDefault="0003396F">
            <w:pPr>
              <w:spacing w:before="60" w:after="80" w:line="245" w:lineRule="auto"/>
            </w:pPr>
            <w:r>
              <w:rPr>
                <w:b/>
                <w:sz w:val="20"/>
              </w:rPr>
              <w:t>What the Service must put in place</w:t>
            </w:r>
          </w:p>
        </w:tc>
      </w:tr>
      <w:tr w:rsidR="00FA75DC" w14:paraId="44C66932" w14:textId="77777777">
        <w:trPr>
          <w:jc w:val="center"/>
        </w:trPr>
        <w:tc>
          <w:tcPr>
            <w:tcW w:w="2835" w:type="dxa"/>
            <w:tcMar>
              <w:top w:w="80" w:type="dxa"/>
              <w:left w:w="100" w:type="dxa"/>
              <w:bottom w:w="80" w:type="dxa"/>
              <w:right w:w="100" w:type="dxa"/>
            </w:tcMar>
            <w:vAlign w:val="center"/>
          </w:tcPr>
          <w:p w14:paraId="5E06BD1B" w14:textId="77777777" w:rsidR="00FA75DC" w:rsidRDefault="0003396F">
            <w:pPr>
              <w:spacing w:before="60" w:after="80" w:line="245" w:lineRule="auto"/>
            </w:pPr>
            <w:r>
              <w:rPr>
                <w:sz w:val="20"/>
              </w:rPr>
              <w:t>Complete account lifecycle</w:t>
            </w:r>
          </w:p>
        </w:tc>
        <w:tc>
          <w:tcPr>
            <w:tcW w:w="6520" w:type="dxa"/>
            <w:tcMar>
              <w:top w:w="80" w:type="dxa"/>
              <w:left w:w="100" w:type="dxa"/>
              <w:bottom w:w="80" w:type="dxa"/>
              <w:right w:w="100" w:type="dxa"/>
            </w:tcMar>
            <w:vAlign w:val="center"/>
          </w:tcPr>
          <w:p w14:paraId="4391A07B" w14:textId="77777777" w:rsidR="00FA75DC" w:rsidRDefault="0003396F">
            <w:pPr>
              <w:spacing w:before="60" w:after="80" w:line="245" w:lineRule="auto"/>
            </w:pPr>
            <w:r>
              <w:rPr>
                <w:sz w:val="20"/>
              </w:rPr>
              <w:t>Document how accounts are authorised, created, modified, suspended and deactivated, including when an individual healthcare provider ceases to be linked to the Service.</w:t>
            </w:r>
          </w:p>
        </w:tc>
      </w:tr>
      <w:tr w:rsidR="00FA75DC" w14:paraId="3BD6C80B" w14:textId="77777777">
        <w:trPr>
          <w:jc w:val="center"/>
        </w:trPr>
        <w:tc>
          <w:tcPr>
            <w:tcW w:w="2835" w:type="dxa"/>
            <w:shd w:val="clear" w:color="auto" w:fill="F7F7F7"/>
            <w:tcMar>
              <w:top w:w="80" w:type="dxa"/>
              <w:left w:w="100" w:type="dxa"/>
              <w:bottom w:w="80" w:type="dxa"/>
              <w:right w:w="100" w:type="dxa"/>
            </w:tcMar>
            <w:vAlign w:val="center"/>
          </w:tcPr>
          <w:p w14:paraId="0ABE8D31" w14:textId="77777777" w:rsidR="00FA75DC" w:rsidRDefault="0003396F">
            <w:pPr>
              <w:spacing w:before="60" w:after="80" w:line="245" w:lineRule="auto"/>
            </w:pPr>
            <w:r>
              <w:rPr>
                <w:sz w:val="20"/>
              </w:rPr>
              <w:t>Recurring training</w:t>
            </w:r>
          </w:p>
        </w:tc>
        <w:tc>
          <w:tcPr>
            <w:tcW w:w="6520" w:type="dxa"/>
            <w:shd w:val="clear" w:color="auto" w:fill="F7F7F7"/>
            <w:tcMar>
              <w:top w:w="80" w:type="dxa"/>
              <w:left w:w="100" w:type="dxa"/>
              <w:bottom w:w="80" w:type="dxa"/>
              <w:right w:w="100" w:type="dxa"/>
            </w:tcMar>
            <w:vAlign w:val="center"/>
          </w:tcPr>
          <w:p w14:paraId="4B3B451A" w14:textId="77777777" w:rsidR="00FA75DC" w:rsidRDefault="0003396F">
            <w:pPr>
              <w:spacing w:before="60" w:after="80" w:line="245" w:lineRule="auto"/>
            </w:pPr>
            <w:r>
              <w:rPr>
                <w:sz w:val="20"/>
              </w:rPr>
              <w:t>Train users before first access, at least annually, and whenever the system or governing legislation changes significantly.</w:t>
            </w:r>
          </w:p>
        </w:tc>
      </w:tr>
      <w:tr w:rsidR="00FA75DC" w14:paraId="0178DEBA" w14:textId="77777777">
        <w:trPr>
          <w:jc w:val="center"/>
        </w:trPr>
        <w:tc>
          <w:tcPr>
            <w:tcW w:w="2835" w:type="dxa"/>
            <w:tcMar>
              <w:top w:w="80" w:type="dxa"/>
              <w:left w:w="100" w:type="dxa"/>
              <w:bottom w:w="80" w:type="dxa"/>
              <w:right w:w="100" w:type="dxa"/>
            </w:tcMar>
            <w:vAlign w:val="center"/>
          </w:tcPr>
          <w:p w14:paraId="39C5206B" w14:textId="77777777" w:rsidR="00FA75DC" w:rsidRDefault="0003396F">
            <w:pPr>
              <w:spacing w:before="60" w:after="80" w:line="245" w:lineRule="auto"/>
            </w:pPr>
            <w:r>
              <w:rPr>
                <w:sz w:val="20"/>
              </w:rPr>
              <w:t>Data-breach response</w:t>
            </w:r>
          </w:p>
        </w:tc>
        <w:tc>
          <w:tcPr>
            <w:tcW w:w="6520" w:type="dxa"/>
            <w:tcMar>
              <w:top w:w="80" w:type="dxa"/>
              <w:left w:w="100" w:type="dxa"/>
              <w:bottom w:w="80" w:type="dxa"/>
              <w:right w:w="100" w:type="dxa"/>
            </w:tcMar>
            <w:vAlign w:val="center"/>
          </w:tcPr>
          <w:p w14:paraId="5A797B37" w14:textId="77777777" w:rsidR="00FA75DC" w:rsidRDefault="0003396F">
            <w:pPr>
              <w:spacing w:before="60" w:after="80" w:line="245" w:lineRule="auto"/>
            </w:pPr>
            <w:r>
              <w:rPr>
                <w:sz w:val="20"/>
              </w:rPr>
              <w:t>Document how the Service will meet its obligations under section 75 of the My Health Records Act 2012.</w:t>
            </w:r>
          </w:p>
        </w:tc>
      </w:tr>
      <w:tr w:rsidR="00FA75DC" w14:paraId="0C0B29E4" w14:textId="77777777">
        <w:trPr>
          <w:jc w:val="center"/>
        </w:trPr>
        <w:tc>
          <w:tcPr>
            <w:tcW w:w="2835" w:type="dxa"/>
            <w:shd w:val="clear" w:color="auto" w:fill="F7F7F7"/>
            <w:tcMar>
              <w:top w:w="80" w:type="dxa"/>
              <w:left w:w="100" w:type="dxa"/>
              <w:bottom w:w="80" w:type="dxa"/>
              <w:right w:w="100" w:type="dxa"/>
            </w:tcMar>
            <w:vAlign w:val="center"/>
          </w:tcPr>
          <w:p w14:paraId="15052EB5" w14:textId="77777777" w:rsidR="00FA75DC" w:rsidRDefault="0003396F">
            <w:pPr>
              <w:spacing w:before="60" w:after="80" w:line="245" w:lineRule="auto"/>
            </w:pPr>
            <w:r>
              <w:rPr>
                <w:sz w:val="20"/>
              </w:rPr>
              <w:t>Broader security controls</w:t>
            </w:r>
          </w:p>
        </w:tc>
        <w:tc>
          <w:tcPr>
            <w:tcW w:w="6520" w:type="dxa"/>
            <w:shd w:val="clear" w:color="auto" w:fill="F7F7F7"/>
            <w:tcMar>
              <w:top w:w="80" w:type="dxa"/>
              <w:left w:w="100" w:type="dxa"/>
              <w:bottom w:w="80" w:type="dxa"/>
              <w:right w:w="100" w:type="dxa"/>
            </w:tcMar>
            <w:vAlign w:val="center"/>
          </w:tcPr>
          <w:p w14:paraId="02DDA4E2" w14:textId="77777777" w:rsidR="00FA75DC" w:rsidRDefault="0003396F">
            <w:pPr>
              <w:spacing w:before="60" w:after="80" w:line="245" w:lineRule="auto"/>
            </w:pPr>
            <w:r>
              <w:rPr>
                <w:sz w:val="20"/>
              </w:rPr>
              <w:t>Document, implement, monitor and review physical, information, cybersecurity, technical and organisational controls, including data protection, encryption, backup and regular system maintenance.</w:t>
            </w:r>
          </w:p>
        </w:tc>
      </w:tr>
      <w:tr w:rsidR="00FA75DC" w14:paraId="31D2B779" w14:textId="77777777">
        <w:trPr>
          <w:jc w:val="center"/>
        </w:trPr>
        <w:tc>
          <w:tcPr>
            <w:tcW w:w="2835" w:type="dxa"/>
            <w:tcMar>
              <w:top w:w="80" w:type="dxa"/>
              <w:left w:w="100" w:type="dxa"/>
              <w:bottom w:w="80" w:type="dxa"/>
              <w:right w:w="100" w:type="dxa"/>
            </w:tcMar>
            <w:vAlign w:val="center"/>
          </w:tcPr>
          <w:p w14:paraId="2352B901" w14:textId="77777777" w:rsidR="00FA75DC" w:rsidRDefault="0003396F">
            <w:pPr>
              <w:spacing w:before="60" w:after="80" w:line="245" w:lineRule="auto"/>
            </w:pPr>
            <w:r>
              <w:rPr>
                <w:sz w:val="20"/>
              </w:rPr>
              <w:t>Wider policy access</w:t>
            </w:r>
          </w:p>
        </w:tc>
        <w:tc>
          <w:tcPr>
            <w:tcW w:w="6520" w:type="dxa"/>
            <w:tcMar>
              <w:top w:w="80" w:type="dxa"/>
              <w:left w:w="100" w:type="dxa"/>
              <w:bottom w:w="80" w:type="dxa"/>
              <w:right w:w="100" w:type="dxa"/>
            </w:tcMar>
            <w:vAlign w:val="center"/>
          </w:tcPr>
          <w:p w14:paraId="379031C9" w14:textId="77777777" w:rsidR="00FA75DC" w:rsidRDefault="0003396F">
            <w:pPr>
              <w:spacing w:before="60" w:after="80" w:line="245" w:lineRule="auto"/>
            </w:pPr>
            <w:r>
              <w:rPr>
                <w:sz w:val="20"/>
              </w:rPr>
              <w:t>Communicate the policy and keep it readily accessible to employees, contracted healthcare providers and every individual healthcare provider linked to the Service.</w:t>
            </w:r>
          </w:p>
        </w:tc>
      </w:tr>
      <w:tr w:rsidR="00FA75DC" w14:paraId="64F6D20A" w14:textId="77777777">
        <w:trPr>
          <w:jc w:val="center"/>
        </w:trPr>
        <w:tc>
          <w:tcPr>
            <w:tcW w:w="2835" w:type="dxa"/>
            <w:shd w:val="clear" w:color="auto" w:fill="F7F7F7"/>
            <w:tcMar>
              <w:top w:w="80" w:type="dxa"/>
              <w:left w:w="100" w:type="dxa"/>
              <w:bottom w:w="80" w:type="dxa"/>
              <w:right w:w="100" w:type="dxa"/>
            </w:tcMar>
            <w:vAlign w:val="center"/>
          </w:tcPr>
          <w:p w14:paraId="7BD5736C" w14:textId="77777777" w:rsidR="00FA75DC" w:rsidRDefault="0003396F">
            <w:pPr>
              <w:spacing w:before="60" w:after="80" w:line="245" w:lineRule="auto"/>
            </w:pPr>
            <w:r>
              <w:rPr>
                <w:sz w:val="20"/>
              </w:rPr>
              <w:lastRenderedPageBreak/>
              <w:t>Policy review and evidence</w:t>
            </w:r>
          </w:p>
        </w:tc>
        <w:tc>
          <w:tcPr>
            <w:tcW w:w="6520" w:type="dxa"/>
            <w:shd w:val="clear" w:color="auto" w:fill="F7F7F7"/>
            <w:tcMar>
              <w:top w:w="80" w:type="dxa"/>
              <w:left w:w="100" w:type="dxa"/>
              <w:bottom w:w="80" w:type="dxa"/>
              <w:right w:w="100" w:type="dxa"/>
            </w:tcMar>
            <w:vAlign w:val="center"/>
          </w:tcPr>
          <w:p w14:paraId="46B9E79A" w14:textId="77777777" w:rsidR="00FA75DC" w:rsidRDefault="0003396F">
            <w:pPr>
              <w:spacing w:before="60" w:after="80" w:line="245" w:lineRule="auto"/>
            </w:pPr>
            <w:r>
              <w:rPr>
                <w:sz w:val="20"/>
              </w:rPr>
              <w:t>Review at least annually, after material risk changes and when requested by the System Operator; retain policy versions and evidence of implementation for the prescribed periods.</w:t>
            </w:r>
          </w:p>
        </w:tc>
      </w:tr>
    </w:tbl>
    <w:p w14:paraId="6BE4B454" w14:textId="77777777" w:rsidR="00FA75DC" w:rsidRDefault="00FA75DC">
      <w:pPr>
        <w:spacing w:after="120" w:line="259" w:lineRule="auto"/>
      </w:pPr>
    </w:p>
    <w:p w14:paraId="3FE6ED88" w14:textId="77777777" w:rsidR="00FA75DC" w:rsidRDefault="0003396F">
      <w:pPr>
        <w:pStyle w:val="Heading1"/>
      </w:pPr>
      <w:r>
        <w:t>1. Purpose and principles</w:t>
      </w:r>
    </w:p>
    <w:p w14:paraId="19334D5B" w14:textId="77777777" w:rsidR="00FA75DC" w:rsidRDefault="0003396F">
      <w:pPr>
        <w:spacing w:after="120" w:line="259" w:lineRule="auto"/>
      </w:pPr>
      <w:r>
        <w:t>These procedures help the Service protect My Health Record information while enabling authorised staff to use it for lawful healthcare purposes. They support consistent decisions, clear accountability and evidence that the Service has implemented its approved policy.</w:t>
      </w:r>
    </w:p>
    <w:p w14:paraId="602B5274" w14:textId="77777777" w:rsidR="00FA75DC" w:rsidRDefault="0003396F">
      <w:pPr>
        <w:numPr>
          <w:ilvl w:val="0"/>
          <w:numId w:val="1"/>
        </w:numPr>
        <w:spacing w:after="120" w:line="259" w:lineRule="auto"/>
      </w:pPr>
      <w:r>
        <w:t>Access only for a lawful and legitimate healthcare purpose.</w:t>
      </w:r>
    </w:p>
    <w:p w14:paraId="79072765" w14:textId="77777777" w:rsidR="00FA75DC" w:rsidRDefault="0003396F">
      <w:pPr>
        <w:numPr>
          <w:ilvl w:val="0"/>
          <w:numId w:val="1"/>
        </w:numPr>
        <w:spacing w:after="120" w:line="259" w:lineRule="auto"/>
      </w:pPr>
      <w:r>
        <w:t>Give each user only the access needed for their role.</w:t>
      </w:r>
    </w:p>
    <w:p w14:paraId="227F462E" w14:textId="77777777" w:rsidR="00FA75DC" w:rsidRDefault="0003396F">
      <w:pPr>
        <w:numPr>
          <w:ilvl w:val="0"/>
          <w:numId w:val="1"/>
        </w:numPr>
        <w:spacing w:after="120" w:line="259" w:lineRule="auto"/>
      </w:pPr>
      <w:r>
        <w:t>Use unique user accounts; never share credentials.</w:t>
      </w:r>
    </w:p>
    <w:p w14:paraId="07B40930" w14:textId="77777777" w:rsidR="00FA75DC" w:rsidRDefault="0003396F">
      <w:pPr>
        <w:numPr>
          <w:ilvl w:val="0"/>
          <w:numId w:val="1"/>
        </w:numPr>
        <w:spacing w:after="120" w:line="259" w:lineRule="auto"/>
      </w:pPr>
      <w:r>
        <w:t>Respect the person’s access controls and instructions.</w:t>
      </w:r>
    </w:p>
    <w:p w14:paraId="20D12BF0" w14:textId="77777777" w:rsidR="00FA75DC" w:rsidRDefault="0003396F">
      <w:pPr>
        <w:numPr>
          <w:ilvl w:val="0"/>
          <w:numId w:val="1"/>
        </w:numPr>
        <w:spacing w:after="120" w:line="259" w:lineRule="auto"/>
      </w:pPr>
      <w:r>
        <w:t>Check identity, record selection and information quality before viewing or uploading.</w:t>
      </w:r>
    </w:p>
    <w:p w14:paraId="138F6431" w14:textId="77777777" w:rsidR="00FA75DC" w:rsidRDefault="0003396F">
      <w:pPr>
        <w:numPr>
          <w:ilvl w:val="0"/>
          <w:numId w:val="1"/>
        </w:numPr>
        <w:spacing w:after="120" w:line="259" w:lineRule="auto"/>
      </w:pPr>
      <w:r>
        <w:t>Report suspected incidents immediately.</w:t>
      </w:r>
    </w:p>
    <w:p w14:paraId="7F0362A5" w14:textId="77777777" w:rsidR="00FA75DC" w:rsidRDefault="0003396F" w:rsidP="0088575E">
      <w:pPr>
        <w:numPr>
          <w:ilvl w:val="0"/>
          <w:numId w:val="1"/>
        </w:numPr>
        <w:spacing w:after="120" w:line="259" w:lineRule="auto"/>
      </w:pPr>
      <w:r>
        <w:t>Apply cultural safety, community control and local Aboriginal data-governance requirements.</w:t>
      </w:r>
    </w:p>
    <w:p w14:paraId="3FEC52A5" w14:textId="77777777" w:rsidR="00FA75DC" w:rsidRDefault="0003396F">
      <w:pPr>
        <w:pStyle w:val="Heading1"/>
      </w:pPr>
      <w:r>
        <w:t>2. Responsibilities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91"/>
        <w:gridCol w:w="6463"/>
      </w:tblGrid>
      <w:tr w:rsidR="00FA75DC" w14:paraId="7A56EE28" w14:textId="77777777">
        <w:trPr>
          <w:tblHeader/>
          <w:jc w:val="center"/>
        </w:trPr>
        <w:tc>
          <w:tcPr>
            <w:tcW w:w="2891" w:type="dxa"/>
            <w:shd w:val="clear" w:color="auto" w:fill="E7E6E6"/>
            <w:tcMar>
              <w:top w:w="80" w:type="dxa"/>
              <w:left w:w="100" w:type="dxa"/>
              <w:bottom w:w="80" w:type="dxa"/>
              <w:right w:w="100" w:type="dxa"/>
            </w:tcMar>
            <w:vAlign w:val="center"/>
          </w:tcPr>
          <w:p w14:paraId="682B63C6" w14:textId="77777777" w:rsidR="00FA75DC" w:rsidRDefault="0003396F">
            <w:pPr>
              <w:spacing w:before="60" w:after="80" w:line="245" w:lineRule="auto"/>
            </w:pPr>
            <w:r>
              <w:rPr>
                <w:b/>
                <w:sz w:val="20"/>
              </w:rPr>
              <w:t>Role</w:t>
            </w:r>
          </w:p>
        </w:tc>
        <w:tc>
          <w:tcPr>
            <w:tcW w:w="6463" w:type="dxa"/>
            <w:shd w:val="clear" w:color="auto" w:fill="E7E6E6"/>
            <w:tcMar>
              <w:top w:w="80" w:type="dxa"/>
              <w:left w:w="100" w:type="dxa"/>
              <w:bottom w:w="80" w:type="dxa"/>
              <w:right w:w="100" w:type="dxa"/>
            </w:tcMar>
            <w:vAlign w:val="center"/>
          </w:tcPr>
          <w:p w14:paraId="639F88FB" w14:textId="77777777" w:rsidR="00FA75DC" w:rsidRDefault="0003396F">
            <w:pPr>
              <w:spacing w:before="60" w:after="80" w:line="245" w:lineRule="auto"/>
            </w:pPr>
            <w:r>
              <w:rPr>
                <w:b/>
                <w:sz w:val="20"/>
              </w:rPr>
              <w:t>What the role must do</w:t>
            </w:r>
          </w:p>
        </w:tc>
      </w:tr>
      <w:tr w:rsidR="00FA75DC" w14:paraId="4C458FC0" w14:textId="77777777">
        <w:trPr>
          <w:jc w:val="center"/>
        </w:trPr>
        <w:tc>
          <w:tcPr>
            <w:tcW w:w="2891" w:type="dxa"/>
            <w:tcMar>
              <w:top w:w="80" w:type="dxa"/>
              <w:left w:w="100" w:type="dxa"/>
              <w:bottom w:w="80" w:type="dxa"/>
              <w:right w:w="100" w:type="dxa"/>
            </w:tcMar>
            <w:vAlign w:val="center"/>
          </w:tcPr>
          <w:p w14:paraId="73FB60BA" w14:textId="77777777" w:rsidR="00FA75DC" w:rsidRDefault="0003396F">
            <w:pPr>
              <w:spacing w:before="60" w:after="80" w:line="245" w:lineRule="auto"/>
            </w:pPr>
            <w:r>
              <w:rPr>
                <w:sz w:val="20"/>
              </w:rPr>
              <w:t>Board or governing body</w:t>
            </w:r>
          </w:p>
        </w:tc>
        <w:tc>
          <w:tcPr>
            <w:tcW w:w="6463" w:type="dxa"/>
            <w:tcMar>
              <w:top w:w="80" w:type="dxa"/>
              <w:left w:w="100" w:type="dxa"/>
              <w:bottom w:w="80" w:type="dxa"/>
              <w:right w:w="100" w:type="dxa"/>
            </w:tcMar>
            <w:vAlign w:val="center"/>
          </w:tcPr>
          <w:p w14:paraId="0DBAA481" w14:textId="77777777" w:rsidR="00FA75DC" w:rsidRDefault="0003396F">
            <w:pPr>
              <w:spacing w:before="60" w:after="80" w:line="245" w:lineRule="auto"/>
            </w:pPr>
            <w:r>
              <w:rPr>
                <w:sz w:val="20"/>
              </w:rPr>
              <w:t>Endorse governance arrangements and receive assurance on compliance, incidents and significant risks.</w:t>
            </w:r>
          </w:p>
        </w:tc>
      </w:tr>
      <w:tr w:rsidR="00FA75DC" w14:paraId="7B4D9F3B" w14:textId="77777777">
        <w:trPr>
          <w:jc w:val="center"/>
        </w:trPr>
        <w:tc>
          <w:tcPr>
            <w:tcW w:w="2891" w:type="dxa"/>
            <w:shd w:val="clear" w:color="auto" w:fill="F7F7F7"/>
            <w:tcMar>
              <w:top w:w="80" w:type="dxa"/>
              <w:left w:w="100" w:type="dxa"/>
              <w:bottom w:w="80" w:type="dxa"/>
              <w:right w:w="100" w:type="dxa"/>
            </w:tcMar>
            <w:vAlign w:val="center"/>
          </w:tcPr>
          <w:p w14:paraId="23A89D02" w14:textId="77777777" w:rsidR="00FA75DC" w:rsidRDefault="0003396F">
            <w:pPr>
              <w:spacing w:before="60" w:after="80" w:line="245" w:lineRule="auto"/>
            </w:pPr>
            <w:r>
              <w:rPr>
                <w:sz w:val="20"/>
              </w:rPr>
              <w:t>Chief Executive Officer</w:t>
            </w:r>
          </w:p>
        </w:tc>
        <w:tc>
          <w:tcPr>
            <w:tcW w:w="6463" w:type="dxa"/>
            <w:shd w:val="clear" w:color="auto" w:fill="F7F7F7"/>
            <w:tcMar>
              <w:top w:w="80" w:type="dxa"/>
              <w:left w:w="100" w:type="dxa"/>
              <w:bottom w:w="80" w:type="dxa"/>
              <w:right w:w="100" w:type="dxa"/>
            </w:tcMar>
            <w:vAlign w:val="center"/>
          </w:tcPr>
          <w:p w14:paraId="169C0A8E" w14:textId="77777777" w:rsidR="00FA75DC" w:rsidRDefault="0003396F">
            <w:pPr>
              <w:spacing w:before="60" w:after="80" w:line="245" w:lineRule="auto"/>
            </w:pPr>
            <w:r>
              <w:rPr>
                <w:sz w:val="20"/>
              </w:rPr>
              <w:t>Provide authority and resources; approve delegations, major corrective actions and escalation.</w:t>
            </w:r>
          </w:p>
        </w:tc>
      </w:tr>
      <w:tr w:rsidR="00FA75DC" w14:paraId="753DC2BC" w14:textId="77777777">
        <w:trPr>
          <w:jc w:val="center"/>
        </w:trPr>
        <w:tc>
          <w:tcPr>
            <w:tcW w:w="2891" w:type="dxa"/>
            <w:tcMar>
              <w:top w:w="80" w:type="dxa"/>
              <w:left w:w="100" w:type="dxa"/>
              <w:bottom w:w="80" w:type="dxa"/>
              <w:right w:w="100" w:type="dxa"/>
            </w:tcMar>
            <w:vAlign w:val="center"/>
          </w:tcPr>
          <w:p w14:paraId="6BE29CBB" w14:textId="77777777" w:rsidR="00FA75DC" w:rsidRDefault="0003396F">
            <w:pPr>
              <w:spacing w:before="60" w:after="80" w:line="245" w:lineRule="auto"/>
            </w:pPr>
            <w:r>
              <w:rPr>
                <w:sz w:val="20"/>
              </w:rPr>
              <w:t>Responsible Officer (RO)</w:t>
            </w:r>
          </w:p>
        </w:tc>
        <w:tc>
          <w:tcPr>
            <w:tcW w:w="6463" w:type="dxa"/>
            <w:tcMar>
              <w:top w:w="80" w:type="dxa"/>
              <w:left w:w="100" w:type="dxa"/>
              <w:bottom w:w="80" w:type="dxa"/>
              <w:right w:w="100" w:type="dxa"/>
            </w:tcMar>
            <w:vAlign w:val="center"/>
          </w:tcPr>
          <w:p w14:paraId="6FA3AD57" w14:textId="77777777" w:rsidR="00FA75DC" w:rsidRDefault="0003396F">
            <w:pPr>
              <w:spacing w:before="60" w:after="80" w:line="245" w:lineRule="auto"/>
            </w:pPr>
            <w:r>
              <w:rPr>
                <w:sz w:val="20"/>
              </w:rPr>
              <w:t>Oversee My Health Record registration and compliance; approve or oversee the policy; coordinate with the System Operator.</w:t>
            </w:r>
          </w:p>
        </w:tc>
      </w:tr>
      <w:tr w:rsidR="00FA75DC" w14:paraId="08E494A0" w14:textId="77777777">
        <w:trPr>
          <w:jc w:val="center"/>
        </w:trPr>
        <w:tc>
          <w:tcPr>
            <w:tcW w:w="2891" w:type="dxa"/>
            <w:shd w:val="clear" w:color="auto" w:fill="F7F7F7"/>
            <w:tcMar>
              <w:top w:w="80" w:type="dxa"/>
              <w:left w:w="100" w:type="dxa"/>
              <w:bottom w:w="80" w:type="dxa"/>
              <w:right w:w="100" w:type="dxa"/>
            </w:tcMar>
            <w:vAlign w:val="center"/>
          </w:tcPr>
          <w:p w14:paraId="5D64A84C" w14:textId="77777777" w:rsidR="00FA75DC" w:rsidRDefault="0003396F">
            <w:pPr>
              <w:spacing w:before="60" w:after="80" w:line="245" w:lineRule="auto"/>
            </w:pPr>
            <w:r>
              <w:rPr>
                <w:sz w:val="20"/>
              </w:rPr>
              <w:t>Organisation Maintenance Officer (OMO)</w:t>
            </w:r>
          </w:p>
        </w:tc>
        <w:tc>
          <w:tcPr>
            <w:tcW w:w="6463" w:type="dxa"/>
            <w:shd w:val="clear" w:color="auto" w:fill="F7F7F7"/>
            <w:tcMar>
              <w:top w:w="80" w:type="dxa"/>
              <w:left w:w="100" w:type="dxa"/>
              <w:bottom w:w="80" w:type="dxa"/>
              <w:right w:w="100" w:type="dxa"/>
            </w:tcMar>
            <w:vAlign w:val="center"/>
          </w:tcPr>
          <w:p w14:paraId="79994B24" w14:textId="77777777" w:rsidR="00FA75DC" w:rsidRDefault="0003396F">
            <w:pPr>
              <w:spacing w:before="60" w:after="80" w:line="245" w:lineRule="auto"/>
            </w:pPr>
            <w:r>
              <w:rPr>
                <w:sz w:val="20"/>
              </w:rPr>
              <w:t>Maintain organisation details and links; administer access within delegation; action account changes promptly.</w:t>
            </w:r>
          </w:p>
        </w:tc>
      </w:tr>
      <w:tr w:rsidR="00FA75DC" w14:paraId="15940A6A" w14:textId="77777777">
        <w:trPr>
          <w:jc w:val="center"/>
        </w:trPr>
        <w:tc>
          <w:tcPr>
            <w:tcW w:w="2891" w:type="dxa"/>
            <w:tcMar>
              <w:top w:w="80" w:type="dxa"/>
              <w:left w:w="100" w:type="dxa"/>
              <w:bottom w:w="80" w:type="dxa"/>
              <w:right w:w="100" w:type="dxa"/>
            </w:tcMar>
            <w:vAlign w:val="center"/>
          </w:tcPr>
          <w:p w14:paraId="44266B02" w14:textId="77777777" w:rsidR="00FA75DC" w:rsidRDefault="0003396F">
            <w:pPr>
              <w:spacing w:before="60" w:after="80" w:line="245" w:lineRule="auto"/>
            </w:pPr>
            <w:r>
              <w:rPr>
                <w:sz w:val="20"/>
              </w:rPr>
              <w:t>Managers</w:t>
            </w:r>
          </w:p>
        </w:tc>
        <w:tc>
          <w:tcPr>
            <w:tcW w:w="6463" w:type="dxa"/>
            <w:tcMar>
              <w:top w:w="80" w:type="dxa"/>
              <w:left w:w="100" w:type="dxa"/>
              <w:bottom w:w="80" w:type="dxa"/>
              <w:right w:w="100" w:type="dxa"/>
            </w:tcMar>
            <w:vAlign w:val="center"/>
          </w:tcPr>
          <w:p w14:paraId="10E3FE00" w14:textId="77777777" w:rsidR="00FA75DC" w:rsidRDefault="0003396F">
            <w:pPr>
              <w:spacing w:before="60" w:after="80" w:line="245" w:lineRule="auto"/>
            </w:pPr>
            <w:r>
              <w:rPr>
                <w:sz w:val="20"/>
              </w:rPr>
              <w:t>Request access based on duties; confirm training; notify changes, leave and departures; supervise use.</w:t>
            </w:r>
          </w:p>
        </w:tc>
      </w:tr>
      <w:tr w:rsidR="00FA75DC" w14:paraId="1DE538E3" w14:textId="77777777">
        <w:trPr>
          <w:jc w:val="center"/>
        </w:trPr>
        <w:tc>
          <w:tcPr>
            <w:tcW w:w="2891" w:type="dxa"/>
            <w:shd w:val="clear" w:color="auto" w:fill="F7F7F7"/>
            <w:tcMar>
              <w:top w:w="80" w:type="dxa"/>
              <w:left w:w="100" w:type="dxa"/>
              <w:bottom w:w="80" w:type="dxa"/>
              <w:right w:w="100" w:type="dxa"/>
            </w:tcMar>
            <w:vAlign w:val="center"/>
          </w:tcPr>
          <w:p w14:paraId="6B6031C3" w14:textId="77777777" w:rsidR="00FA75DC" w:rsidRDefault="0003396F">
            <w:pPr>
              <w:spacing w:before="60" w:after="80" w:line="245" w:lineRule="auto"/>
            </w:pPr>
            <w:r>
              <w:rPr>
                <w:sz w:val="20"/>
              </w:rPr>
              <w:t>Privacy Officer</w:t>
            </w:r>
          </w:p>
        </w:tc>
        <w:tc>
          <w:tcPr>
            <w:tcW w:w="6463" w:type="dxa"/>
            <w:shd w:val="clear" w:color="auto" w:fill="F7F7F7"/>
            <w:tcMar>
              <w:top w:w="80" w:type="dxa"/>
              <w:left w:w="100" w:type="dxa"/>
              <w:bottom w:w="80" w:type="dxa"/>
              <w:right w:w="100" w:type="dxa"/>
            </w:tcMar>
            <w:vAlign w:val="center"/>
          </w:tcPr>
          <w:p w14:paraId="6461FAF3" w14:textId="77777777" w:rsidR="00FA75DC" w:rsidRDefault="0003396F">
            <w:pPr>
              <w:spacing w:before="60" w:after="80" w:line="245" w:lineRule="auto"/>
            </w:pPr>
            <w:r>
              <w:rPr>
                <w:sz w:val="20"/>
              </w:rPr>
              <w:t>Advise on lawful handling; coordinate privacy complaints, breach assessment and notifications.</w:t>
            </w:r>
          </w:p>
        </w:tc>
      </w:tr>
      <w:tr w:rsidR="00FA75DC" w14:paraId="01F97859" w14:textId="77777777">
        <w:trPr>
          <w:jc w:val="center"/>
        </w:trPr>
        <w:tc>
          <w:tcPr>
            <w:tcW w:w="2891" w:type="dxa"/>
            <w:tcMar>
              <w:top w:w="80" w:type="dxa"/>
              <w:left w:w="100" w:type="dxa"/>
              <w:bottom w:w="80" w:type="dxa"/>
              <w:right w:w="100" w:type="dxa"/>
            </w:tcMar>
            <w:vAlign w:val="center"/>
          </w:tcPr>
          <w:p w14:paraId="7DC4128F" w14:textId="77777777" w:rsidR="00FA75DC" w:rsidRDefault="0003396F">
            <w:pPr>
              <w:spacing w:before="60" w:after="80" w:line="245" w:lineRule="auto"/>
            </w:pPr>
            <w:r>
              <w:rPr>
                <w:sz w:val="20"/>
              </w:rPr>
              <w:t>Clinical Governance Lead</w:t>
            </w:r>
          </w:p>
        </w:tc>
        <w:tc>
          <w:tcPr>
            <w:tcW w:w="6463" w:type="dxa"/>
            <w:tcMar>
              <w:top w:w="80" w:type="dxa"/>
              <w:left w:w="100" w:type="dxa"/>
              <w:bottom w:w="80" w:type="dxa"/>
              <w:right w:w="100" w:type="dxa"/>
            </w:tcMar>
            <w:vAlign w:val="center"/>
          </w:tcPr>
          <w:p w14:paraId="6608FDB2" w14:textId="77777777" w:rsidR="00FA75DC" w:rsidRDefault="0003396F">
            <w:pPr>
              <w:spacing w:before="60" w:after="80" w:line="245" w:lineRule="auto"/>
            </w:pPr>
            <w:r>
              <w:rPr>
                <w:sz w:val="20"/>
              </w:rPr>
              <w:t>Oversee safe clinical use, authoring, upload quality and clinical incidents.</w:t>
            </w:r>
          </w:p>
        </w:tc>
      </w:tr>
      <w:tr w:rsidR="00FA75DC" w14:paraId="37A9400D" w14:textId="77777777">
        <w:trPr>
          <w:jc w:val="center"/>
        </w:trPr>
        <w:tc>
          <w:tcPr>
            <w:tcW w:w="2891" w:type="dxa"/>
            <w:shd w:val="clear" w:color="auto" w:fill="F7F7F7"/>
            <w:tcMar>
              <w:top w:w="80" w:type="dxa"/>
              <w:left w:w="100" w:type="dxa"/>
              <w:bottom w:w="80" w:type="dxa"/>
              <w:right w:w="100" w:type="dxa"/>
            </w:tcMar>
            <w:vAlign w:val="center"/>
          </w:tcPr>
          <w:p w14:paraId="5A8AAA46" w14:textId="77777777" w:rsidR="00FA75DC" w:rsidRDefault="0003396F">
            <w:pPr>
              <w:spacing w:before="60" w:after="80" w:line="245" w:lineRule="auto"/>
            </w:pPr>
            <w:r>
              <w:rPr>
                <w:sz w:val="20"/>
              </w:rPr>
              <w:lastRenderedPageBreak/>
              <w:t>IT or security lead</w:t>
            </w:r>
          </w:p>
        </w:tc>
        <w:tc>
          <w:tcPr>
            <w:tcW w:w="6463" w:type="dxa"/>
            <w:shd w:val="clear" w:color="auto" w:fill="F7F7F7"/>
            <w:tcMar>
              <w:top w:w="80" w:type="dxa"/>
              <w:left w:w="100" w:type="dxa"/>
              <w:bottom w:w="80" w:type="dxa"/>
              <w:right w:w="100" w:type="dxa"/>
            </w:tcMar>
            <w:vAlign w:val="center"/>
          </w:tcPr>
          <w:p w14:paraId="14B32543" w14:textId="77777777" w:rsidR="00FA75DC" w:rsidRDefault="0003396F">
            <w:pPr>
              <w:spacing w:before="60" w:after="80" w:line="245" w:lineRule="auto"/>
            </w:pPr>
            <w:r>
              <w:rPr>
                <w:sz w:val="20"/>
              </w:rPr>
              <w:t>Maintain secure configuration, access logs, devices, backups, monitoring and incident support.</w:t>
            </w:r>
          </w:p>
        </w:tc>
      </w:tr>
      <w:tr w:rsidR="00FA75DC" w14:paraId="71E17C64" w14:textId="77777777">
        <w:trPr>
          <w:jc w:val="center"/>
        </w:trPr>
        <w:tc>
          <w:tcPr>
            <w:tcW w:w="2891" w:type="dxa"/>
            <w:tcMar>
              <w:top w:w="80" w:type="dxa"/>
              <w:left w:w="100" w:type="dxa"/>
              <w:bottom w:w="80" w:type="dxa"/>
              <w:right w:w="100" w:type="dxa"/>
            </w:tcMar>
            <w:vAlign w:val="center"/>
          </w:tcPr>
          <w:p w14:paraId="730AFBDA" w14:textId="77777777" w:rsidR="00FA75DC" w:rsidRDefault="0003396F">
            <w:pPr>
              <w:spacing w:before="60" w:after="80" w:line="245" w:lineRule="auto"/>
            </w:pPr>
            <w:r>
              <w:rPr>
                <w:sz w:val="20"/>
              </w:rPr>
              <w:t>Cultural governance authority</w:t>
            </w:r>
          </w:p>
        </w:tc>
        <w:tc>
          <w:tcPr>
            <w:tcW w:w="6463" w:type="dxa"/>
            <w:tcMar>
              <w:top w:w="80" w:type="dxa"/>
              <w:left w:w="100" w:type="dxa"/>
              <w:bottom w:w="80" w:type="dxa"/>
              <w:right w:w="100" w:type="dxa"/>
            </w:tcMar>
            <w:vAlign w:val="center"/>
          </w:tcPr>
          <w:p w14:paraId="076CBED4" w14:textId="77777777" w:rsidR="00FA75DC" w:rsidRDefault="0003396F">
            <w:pPr>
              <w:spacing w:before="60" w:after="80" w:line="245" w:lineRule="auto"/>
            </w:pPr>
            <w:r>
              <w:rPr>
                <w:sz w:val="20"/>
              </w:rPr>
              <w:t>Advise on cultural safety, community impacts, local protocols and Aboriginal data governance.</w:t>
            </w:r>
          </w:p>
        </w:tc>
      </w:tr>
      <w:tr w:rsidR="00FA75DC" w14:paraId="07EE1E34" w14:textId="77777777">
        <w:trPr>
          <w:jc w:val="center"/>
        </w:trPr>
        <w:tc>
          <w:tcPr>
            <w:tcW w:w="2891" w:type="dxa"/>
            <w:shd w:val="clear" w:color="auto" w:fill="F7F7F7"/>
            <w:tcMar>
              <w:top w:w="80" w:type="dxa"/>
              <w:left w:w="100" w:type="dxa"/>
              <w:bottom w:w="80" w:type="dxa"/>
              <w:right w:w="100" w:type="dxa"/>
            </w:tcMar>
            <w:vAlign w:val="center"/>
          </w:tcPr>
          <w:p w14:paraId="726DFD10" w14:textId="77777777" w:rsidR="00FA75DC" w:rsidRDefault="0003396F">
            <w:pPr>
              <w:spacing w:before="60" w:after="80" w:line="245" w:lineRule="auto"/>
            </w:pPr>
            <w:r>
              <w:rPr>
                <w:sz w:val="20"/>
              </w:rPr>
              <w:t>Users</w:t>
            </w:r>
          </w:p>
        </w:tc>
        <w:tc>
          <w:tcPr>
            <w:tcW w:w="6463" w:type="dxa"/>
            <w:shd w:val="clear" w:color="auto" w:fill="F7F7F7"/>
            <w:tcMar>
              <w:top w:w="80" w:type="dxa"/>
              <w:left w:w="100" w:type="dxa"/>
              <w:bottom w:w="80" w:type="dxa"/>
              <w:right w:w="100" w:type="dxa"/>
            </w:tcMar>
            <w:vAlign w:val="center"/>
          </w:tcPr>
          <w:p w14:paraId="00924F05" w14:textId="77777777" w:rsidR="00FA75DC" w:rsidRDefault="0003396F">
            <w:pPr>
              <w:spacing w:before="60" w:after="80" w:line="245" w:lineRule="auto"/>
            </w:pPr>
            <w:r>
              <w:rPr>
                <w:sz w:val="20"/>
              </w:rPr>
              <w:t>Follow the policy and these procedures; access only for authorised duties; report risks immediately.</w:t>
            </w:r>
          </w:p>
        </w:tc>
      </w:tr>
    </w:tbl>
    <w:p w14:paraId="55096AE3" w14:textId="77777777" w:rsidR="00FA75DC" w:rsidRDefault="00FA75DC">
      <w:pPr>
        <w:spacing w:after="120" w:line="259" w:lineRule="auto"/>
      </w:pPr>
    </w:p>
    <w:p w14:paraId="65565C12" w14:textId="77777777" w:rsidR="00FC5A3A" w:rsidRPr="00F36332" w:rsidRDefault="00FC5A3A">
      <w:pPr>
        <w:spacing w:after="120" w:line="259" w:lineRule="auto"/>
        <w:rPr>
          <w:sz w:val="28"/>
          <w:szCs w:val="28"/>
        </w:rPr>
      </w:pPr>
    </w:p>
    <w:p w14:paraId="3D16F95A" w14:textId="77777777" w:rsidR="00FC5A3A" w:rsidRPr="00F36332" w:rsidRDefault="00FC5A3A" w:rsidP="00FC5A3A">
      <w:pPr>
        <w:pStyle w:val="Heading1"/>
        <w:spacing w:after="20"/>
        <w:rPr>
          <w:lang w:val="en-AU"/>
        </w:rPr>
      </w:pPr>
      <w:r>
        <w:t>3. Procedure for authorising and managing My Health Record access and use</w:t>
      </w:r>
    </w:p>
    <w:p w14:paraId="3568D13B" w14:textId="77777777" w:rsidR="00FC5A3A" w:rsidRPr="00F36332" w:rsidRDefault="00FC5A3A" w:rsidP="00FC5A3A">
      <w:pPr>
        <w:pStyle w:val="Heading2"/>
        <w:spacing w:after="20"/>
        <w:rPr>
          <w:sz w:val="25"/>
          <w:szCs w:val="25"/>
          <w:lang w:val="en-AU"/>
        </w:rPr>
      </w:pPr>
      <w:r>
        <w:t>3.1 Authorising access and providing training</w:t>
      </w:r>
    </w:p>
    <w:p w14:paraId="112F8E9E" w14:textId="77777777" w:rsidR="00FC5A3A" w:rsidRDefault="00FC5A3A" w:rsidP="00FC5A3A">
      <w:pPr>
        <w:numPr>
          <w:ilvl w:val="0"/>
          <w:numId w:val="1"/>
        </w:numPr>
        <w:spacing w:after="120" w:line="259" w:lineRule="auto"/>
        <w:rPr>
          <w:lang w:val="en-AU"/>
        </w:rPr>
      </w:pPr>
      <w:r w:rsidRPr="00FC5A3A">
        <w:rPr>
          <w:lang w:val="en-AU"/>
        </w:rPr>
        <w:t xml:space="preserve">The Service must document how users are authorised to access My Health Record, including creating and modifying accounts and identifying who is responsible for granting and managing access. Access includes viewing and uploading. </w:t>
      </w:r>
    </w:p>
    <w:p w14:paraId="687EF021" w14:textId="77777777" w:rsidR="00FC5A3A" w:rsidRPr="00FC5A3A" w:rsidRDefault="00FC5A3A" w:rsidP="00FC5A3A">
      <w:pPr>
        <w:numPr>
          <w:ilvl w:val="0"/>
          <w:numId w:val="1"/>
        </w:numPr>
        <w:spacing w:after="120" w:line="259" w:lineRule="auto"/>
        <w:rPr>
          <w:lang w:val="en-AU"/>
        </w:rPr>
      </w:pPr>
      <w:r w:rsidRPr="00FC5A3A">
        <w:rPr>
          <w:lang w:val="en-AU"/>
        </w:rPr>
        <w:t xml:space="preserve">For National Provider Portal access, the RO or OMO authorises staff and manages individual healthcare provider links through HPOS. </w:t>
      </w:r>
    </w:p>
    <w:p w14:paraId="68CF0CAF" w14:textId="77777777" w:rsidR="00FC5A3A" w:rsidRPr="00FC5A3A" w:rsidRDefault="00FC5A3A" w:rsidP="00FC5A3A">
      <w:pPr>
        <w:numPr>
          <w:ilvl w:val="0"/>
          <w:numId w:val="1"/>
        </w:numPr>
        <w:spacing w:after="120" w:line="259" w:lineRule="auto"/>
        <w:rPr>
          <w:lang w:val="en-AU"/>
        </w:rPr>
      </w:pPr>
      <w:r w:rsidRPr="00FC5A3A">
        <w:rPr>
          <w:lang w:val="en-AU"/>
        </w:rPr>
        <w:t xml:space="preserve">Users must receive training before authorisation, annually and following significant changes to the legislation or My Health Record system. Training must cover accurate and responsible use, legal obligations and the consequences of breaching them. </w:t>
      </w:r>
    </w:p>
    <w:p w14:paraId="6A268896" w14:textId="77777777" w:rsidR="00FC5A3A" w:rsidRPr="00F36332" w:rsidRDefault="00FC5A3A" w:rsidP="00FC5A3A">
      <w:pPr>
        <w:pStyle w:val="Heading2"/>
        <w:spacing w:after="20"/>
        <w:rPr>
          <w:sz w:val="25"/>
          <w:szCs w:val="25"/>
          <w:lang w:val="en-AU"/>
        </w:rPr>
      </w:pPr>
      <w:r>
        <w:t>3.2 Creating and managing user accounts</w:t>
      </w:r>
    </w:p>
    <w:p w14:paraId="6352DBB9" w14:textId="77777777" w:rsidR="00FC5A3A" w:rsidRPr="00FC5A3A" w:rsidRDefault="00FC5A3A" w:rsidP="00FC5A3A">
      <w:pPr>
        <w:numPr>
          <w:ilvl w:val="0"/>
          <w:numId w:val="1"/>
        </w:numPr>
        <w:spacing w:after="120" w:line="259" w:lineRule="auto"/>
        <w:rPr>
          <w:lang w:val="en-AU"/>
        </w:rPr>
      </w:pPr>
      <w:r w:rsidRPr="00FC5A3A">
        <w:rPr>
          <w:lang w:val="en-AU"/>
        </w:rPr>
        <w:t>Restrict access to users whose duties require it. Uniquely identify each user and protect their identity with a password or equivalent mechanism that is sufficiently secure for the risks</w:t>
      </w:r>
      <w:r>
        <w:rPr>
          <w:lang w:val="en-AU"/>
        </w:rPr>
        <w:t>.</w:t>
      </w:r>
    </w:p>
    <w:p w14:paraId="7CC4445C" w14:textId="77777777" w:rsidR="00FC5A3A" w:rsidRPr="00FC5A3A" w:rsidRDefault="00FC5A3A" w:rsidP="00FC5A3A">
      <w:pPr>
        <w:numPr>
          <w:ilvl w:val="0"/>
          <w:numId w:val="1"/>
        </w:numPr>
        <w:spacing w:after="120" w:line="259" w:lineRule="auto"/>
        <w:rPr>
          <w:lang w:val="en-AU"/>
        </w:rPr>
      </w:pPr>
      <w:r w:rsidRPr="00FC5A3A">
        <w:rPr>
          <w:lang w:val="en-AU"/>
        </w:rPr>
        <w:t xml:space="preserve">Deactivate accounts when users are no longer authorised. Suspend access as soon as practicable after becoming aware that an account or its protection mechanism has been compromised. </w:t>
      </w:r>
    </w:p>
    <w:p w14:paraId="107F7CCE" w14:textId="77777777" w:rsidR="00FC5A3A" w:rsidRPr="00FC5A3A" w:rsidRDefault="00FC5A3A" w:rsidP="00FC5A3A">
      <w:pPr>
        <w:numPr>
          <w:ilvl w:val="0"/>
          <w:numId w:val="1"/>
        </w:numPr>
        <w:spacing w:after="120" w:line="259" w:lineRule="auto"/>
        <w:rPr>
          <w:lang w:val="en-AU"/>
        </w:rPr>
      </w:pPr>
      <w:r w:rsidRPr="00FC5A3A">
        <w:rPr>
          <w:lang w:val="en-AU"/>
        </w:rPr>
        <w:t xml:space="preserve">Account procedures must address departure, compromised security, changed duties that no longer require access and individual healthcare providers ceasing to be linked to the Service. </w:t>
      </w:r>
    </w:p>
    <w:p w14:paraId="05E39639" w14:textId="77777777" w:rsidR="00FC5A3A" w:rsidRPr="00FC5A3A" w:rsidRDefault="00FC5A3A" w:rsidP="00FC5A3A">
      <w:pPr>
        <w:numPr>
          <w:ilvl w:val="0"/>
          <w:numId w:val="1"/>
        </w:numPr>
        <w:spacing w:after="120" w:line="259" w:lineRule="auto"/>
        <w:rPr>
          <w:lang w:val="en-AU"/>
        </w:rPr>
      </w:pPr>
      <w:r w:rsidRPr="00FC5A3A">
        <w:rPr>
          <w:lang w:val="en-AU"/>
        </w:rPr>
        <w:t xml:space="preserve">Review account-management practices at least annually and ensure users are aware of and trained in them. </w:t>
      </w:r>
    </w:p>
    <w:p w14:paraId="0706C2B5" w14:textId="77777777" w:rsidR="00FC5A3A" w:rsidRPr="00FC5A3A" w:rsidRDefault="00FC5A3A" w:rsidP="00FC5A3A">
      <w:pPr>
        <w:numPr>
          <w:ilvl w:val="0"/>
          <w:numId w:val="1"/>
        </w:numPr>
        <w:spacing w:after="120" w:line="259" w:lineRule="auto"/>
        <w:rPr>
          <w:lang w:val="en-AU"/>
        </w:rPr>
      </w:pPr>
      <w:r w:rsidRPr="00FC5A3A">
        <w:rPr>
          <w:lang w:val="en-AU"/>
        </w:rPr>
        <w:t xml:space="preserve">Retain records of authorisation and account creation, modification, suspension and deactivation for five years from creation. </w:t>
      </w:r>
    </w:p>
    <w:p w14:paraId="29683D7F" w14:textId="77777777" w:rsidR="00FC5A3A" w:rsidRPr="00F36332" w:rsidRDefault="00FC5A3A" w:rsidP="00FC5A3A">
      <w:pPr>
        <w:pStyle w:val="Heading2"/>
        <w:spacing w:after="20"/>
        <w:rPr>
          <w:sz w:val="25"/>
          <w:szCs w:val="25"/>
          <w:lang w:val="en-AU"/>
        </w:rPr>
      </w:pPr>
      <w:r>
        <w:t>3.3 Accessing viewing and uploading information</w:t>
      </w:r>
    </w:p>
    <w:p w14:paraId="1F0BFD44" w14:textId="77777777" w:rsidR="00FC5A3A" w:rsidRPr="00FC5A3A" w:rsidRDefault="00FC5A3A" w:rsidP="00FC5A3A">
      <w:pPr>
        <w:numPr>
          <w:ilvl w:val="0"/>
          <w:numId w:val="1"/>
        </w:numPr>
        <w:spacing w:after="120" w:line="259" w:lineRule="auto"/>
        <w:rPr>
          <w:lang w:val="en-AU"/>
        </w:rPr>
      </w:pPr>
      <w:r w:rsidRPr="00FC5A3A">
        <w:rPr>
          <w:lang w:val="en-AU"/>
        </w:rPr>
        <w:t xml:space="preserve">Authorised staff may access records to provide or support healthcare, subject to patient access controls, before, during or after consultation. </w:t>
      </w:r>
    </w:p>
    <w:p w14:paraId="29FFE229" w14:textId="77777777" w:rsidR="00FC5A3A" w:rsidRPr="00FC5A3A" w:rsidRDefault="00FC5A3A" w:rsidP="00FC5A3A">
      <w:pPr>
        <w:numPr>
          <w:ilvl w:val="0"/>
          <w:numId w:val="1"/>
        </w:numPr>
        <w:spacing w:after="120" w:line="259" w:lineRule="auto"/>
        <w:rPr>
          <w:lang w:val="en-AU"/>
        </w:rPr>
      </w:pPr>
      <w:r w:rsidRPr="00FC5A3A">
        <w:rPr>
          <w:lang w:val="en-AU"/>
        </w:rPr>
        <w:lastRenderedPageBreak/>
        <w:t xml:space="preserve">Clinical information authors must hold an HPI-I and meet the registration or professional-membership requirements described by ADHA. Additional requirements apply to shared health summaries. </w:t>
      </w:r>
    </w:p>
    <w:p w14:paraId="58940B2C" w14:textId="77777777" w:rsidR="00FC5A3A" w:rsidRPr="00FC5A3A" w:rsidRDefault="00FC5A3A" w:rsidP="00FC5A3A">
      <w:pPr>
        <w:numPr>
          <w:ilvl w:val="0"/>
          <w:numId w:val="1"/>
        </w:numPr>
        <w:spacing w:after="120" w:line="259" w:lineRule="auto"/>
        <w:rPr>
          <w:lang w:val="en-AU"/>
        </w:rPr>
      </w:pPr>
      <w:r w:rsidRPr="00FC5A3A">
        <w:rPr>
          <w:lang w:val="en-AU"/>
        </w:rPr>
        <w:t>Take reasonable steps to prevent uploads of inaccurate, incorrect, misleading, defamatory or outdated records</w:t>
      </w:r>
      <w:r>
        <w:rPr>
          <w:lang w:val="en-AU"/>
        </w:rPr>
        <w:t>.</w:t>
      </w:r>
    </w:p>
    <w:p w14:paraId="427D6D60" w14:textId="77777777" w:rsidR="00FC5A3A" w:rsidRPr="00FC5A3A" w:rsidRDefault="00FC5A3A" w:rsidP="00FC5A3A">
      <w:pPr>
        <w:numPr>
          <w:ilvl w:val="0"/>
          <w:numId w:val="1"/>
        </w:numPr>
        <w:spacing w:after="120" w:line="259" w:lineRule="auto"/>
        <w:rPr>
          <w:lang w:val="en-AU"/>
        </w:rPr>
      </w:pPr>
      <w:r w:rsidRPr="00FC5A3A">
        <w:rPr>
          <w:lang w:val="en-AU"/>
        </w:rPr>
        <w:t>Comply with patient requests not to upload information. Explain that related Medicare information may still appear and patients must manage that themselves. Generally, upload consent is unnecessary; however, NSW restrictions require consent for HIV-related information. Staff must know how to prevent uploads when requested or when required consent is absent. Applicable share-by-default requirements remain subject to exceptions.</w:t>
      </w:r>
    </w:p>
    <w:p w14:paraId="60D9E646" w14:textId="77777777" w:rsidR="00FC5A3A" w:rsidRPr="00F36332" w:rsidRDefault="00FC5A3A" w:rsidP="00FC5A3A">
      <w:pPr>
        <w:pStyle w:val="Heading2"/>
        <w:spacing w:after="20"/>
        <w:rPr>
          <w:sz w:val="25"/>
          <w:szCs w:val="25"/>
          <w:lang w:val="en-AU"/>
        </w:rPr>
      </w:pPr>
      <w:r>
        <w:t>3.4 Patient access controls and codes</w:t>
      </w:r>
    </w:p>
    <w:p w14:paraId="2263E293" w14:textId="77777777" w:rsidR="00FC5A3A" w:rsidRPr="00FC5A3A" w:rsidRDefault="00FC5A3A" w:rsidP="00FC5A3A">
      <w:pPr>
        <w:numPr>
          <w:ilvl w:val="0"/>
          <w:numId w:val="1"/>
        </w:numPr>
        <w:spacing w:after="120" w:line="259" w:lineRule="auto"/>
        <w:rPr>
          <w:lang w:val="en-AU"/>
        </w:rPr>
      </w:pPr>
      <w:r w:rsidRPr="00FC5A3A">
        <w:rPr>
          <w:lang w:val="en-AU"/>
        </w:rPr>
        <w:t xml:space="preserve">A record access code controls access by healthcare provider organisations. The organisation enters it once; authorised providers within that organisation can then view the record. Setting a code does not prevent uploads. </w:t>
      </w:r>
    </w:p>
    <w:p w14:paraId="6CF7DE64" w14:textId="77777777" w:rsidR="00FC5A3A" w:rsidRPr="00FC5A3A" w:rsidRDefault="00FC5A3A" w:rsidP="00FC5A3A">
      <w:pPr>
        <w:numPr>
          <w:ilvl w:val="0"/>
          <w:numId w:val="1"/>
        </w:numPr>
        <w:spacing w:after="120" w:line="259" w:lineRule="auto"/>
        <w:rPr>
          <w:lang w:val="en-AU"/>
        </w:rPr>
      </w:pPr>
      <w:r w:rsidRPr="00FC5A3A">
        <w:rPr>
          <w:lang w:val="en-AU"/>
        </w:rPr>
        <w:t xml:space="preserve">A limited document access code allows organisations given the code to view restricted documents. </w:t>
      </w:r>
    </w:p>
    <w:p w14:paraId="7C1B9CFB" w14:textId="77777777" w:rsidR="00FC5A3A" w:rsidRPr="00FC5A3A" w:rsidRDefault="00FC5A3A" w:rsidP="00FC5A3A">
      <w:pPr>
        <w:numPr>
          <w:ilvl w:val="0"/>
          <w:numId w:val="1"/>
        </w:numPr>
        <w:spacing w:after="120" w:line="259" w:lineRule="auto"/>
        <w:rPr>
          <w:lang w:val="en-AU"/>
        </w:rPr>
      </w:pPr>
      <w:r w:rsidRPr="00FC5A3A">
        <w:rPr>
          <w:lang w:val="en-AU"/>
        </w:rPr>
        <w:t xml:space="preserve">Do not retain patient access codes; destroy them after use. </w:t>
      </w:r>
    </w:p>
    <w:p w14:paraId="4A6256B9" w14:textId="77777777" w:rsidR="00FC5A3A" w:rsidRPr="00F36332" w:rsidRDefault="00FC5A3A" w:rsidP="00FC5A3A">
      <w:pPr>
        <w:pStyle w:val="Heading2"/>
        <w:spacing w:after="20"/>
        <w:rPr>
          <w:sz w:val="25"/>
          <w:szCs w:val="25"/>
          <w:lang w:val="en-AU"/>
        </w:rPr>
      </w:pPr>
      <w:r>
        <w:t>3.5 Emergency Access</w:t>
      </w:r>
    </w:p>
    <w:p w14:paraId="39A5D5B1" w14:textId="77777777" w:rsidR="00FC5A3A" w:rsidRPr="00FC5A3A" w:rsidRDefault="00FC5A3A" w:rsidP="00FC5A3A">
      <w:pPr>
        <w:numPr>
          <w:ilvl w:val="0"/>
          <w:numId w:val="1"/>
        </w:numPr>
        <w:spacing w:after="120" w:line="259" w:lineRule="auto"/>
        <w:rPr>
          <w:lang w:val="en-AU"/>
        </w:rPr>
      </w:pPr>
      <w:r w:rsidRPr="00FC5A3A">
        <w:rPr>
          <w:lang w:val="en-AU"/>
        </w:rPr>
        <w:t>Emergency Access may override access controls only where the healthcare provider reasonably believes access is necessary to lessen or prevent a serious threat to an individual’s life, health or safety and obtaining the healthcare recipient’s consent is unreasonable or impracticable; or access is necessary to lessen or prevent a serious threat to public health or public safety.</w:t>
      </w:r>
    </w:p>
    <w:p w14:paraId="2A03C304" w14:textId="77777777" w:rsidR="00FC5A3A" w:rsidRPr="00FC5A3A" w:rsidRDefault="00FC5A3A" w:rsidP="00FC5A3A">
      <w:pPr>
        <w:numPr>
          <w:ilvl w:val="0"/>
          <w:numId w:val="1"/>
        </w:numPr>
        <w:spacing w:after="120" w:line="259" w:lineRule="auto"/>
        <w:rPr>
          <w:lang w:val="en-AU"/>
        </w:rPr>
      </w:pPr>
      <w:r w:rsidRPr="00FC5A3A">
        <w:rPr>
          <w:lang w:val="en-AU"/>
        </w:rPr>
        <w:t xml:space="preserve">Emergency Access permits access to restricted information for five days, after which previous settings resume. It does not reveal deleted information, hidden documents or personal health notes. ADHA monitors its use and may ask organisations to review instances. Data-breach reporting obligations may apply to unauthorised access. </w:t>
      </w:r>
    </w:p>
    <w:p w14:paraId="6D5D3084" w14:textId="77777777" w:rsidR="00FC5A3A" w:rsidRPr="00FC5A3A" w:rsidRDefault="00FC5A3A" w:rsidP="00FC5A3A">
      <w:pPr>
        <w:numPr>
          <w:ilvl w:val="0"/>
          <w:numId w:val="1"/>
        </w:numPr>
        <w:spacing w:after="120" w:line="259" w:lineRule="auto"/>
        <w:rPr>
          <w:lang w:val="en-AU"/>
        </w:rPr>
      </w:pPr>
      <w:r w:rsidRPr="00FC5A3A">
        <w:rPr>
          <w:lang w:val="en-AU"/>
        </w:rPr>
        <w:t xml:space="preserve">Do not use Emergency Access for personal or family browsing, demonstrations, or merely because a code is forgotten. </w:t>
      </w:r>
    </w:p>
    <w:p w14:paraId="2C55410E" w14:textId="711B28D2" w:rsidR="0088575E" w:rsidRPr="0044465C" w:rsidRDefault="0088575E" w:rsidP="0088575E">
      <w:pPr>
        <w:pStyle w:val="Heading1"/>
        <w:rPr>
          <w:sz w:val="24"/>
          <w:szCs w:val="24"/>
        </w:rPr>
      </w:pPr>
      <w:r>
        <w:t>Everyday rules for staff</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649"/>
        <w:gridCol w:w="4706"/>
      </w:tblGrid>
      <w:tr w:rsidR="0088575E" w14:paraId="2CA2B32D" w14:textId="77777777" w:rsidTr="005067C9">
        <w:trPr>
          <w:tblHeader/>
          <w:jc w:val="center"/>
        </w:trPr>
        <w:tc>
          <w:tcPr>
            <w:tcW w:w="4649" w:type="dxa"/>
            <w:shd w:val="clear" w:color="auto" w:fill="E7E6E6"/>
            <w:tcMar>
              <w:top w:w="80" w:type="dxa"/>
              <w:left w:w="100" w:type="dxa"/>
              <w:bottom w:w="80" w:type="dxa"/>
              <w:right w:w="100" w:type="dxa"/>
            </w:tcMar>
            <w:vAlign w:val="center"/>
          </w:tcPr>
          <w:p w14:paraId="5DAD8FC6" w14:textId="77777777" w:rsidR="0088575E" w:rsidRDefault="0088575E" w:rsidP="005067C9">
            <w:pPr>
              <w:spacing w:before="60" w:after="80" w:line="245" w:lineRule="auto"/>
            </w:pPr>
            <w:r>
              <w:rPr>
                <w:b/>
                <w:sz w:val="20"/>
              </w:rPr>
              <w:t>Staff must</w:t>
            </w:r>
          </w:p>
        </w:tc>
        <w:tc>
          <w:tcPr>
            <w:tcW w:w="4706" w:type="dxa"/>
            <w:shd w:val="clear" w:color="auto" w:fill="E7E6E6"/>
            <w:tcMar>
              <w:top w:w="80" w:type="dxa"/>
              <w:left w:w="100" w:type="dxa"/>
              <w:bottom w:w="80" w:type="dxa"/>
              <w:right w:w="100" w:type="dxa"/>
            </w:tcMar>
            <w:vAlign w:val="center"/>
          </w:tcPr>
          <w:p w14:paraId="66718907" w14:textId="77777777" w:rsidR="0088575E" w:rsidRDefault="0088575E" w:rsidP="005067C9">
            <w:pPr>
              <w:spacing w:before="60" w:after="80" w:line="245" w:lineRule="auto"/>
            </w:pPr>
            <w:r>
              <w:rPr>
                <w:b/>
                <w:sz w:val="20"/>
              </w:rPr>
              <w:t>Staff must not</w:t>
            </w:r>
          </w:p>
        </w:tc>
      </w:tr>
      <w:tr w:rsidR="0088575E" w14:paraId="7C05B9AC" w14:textId="77777777" w:rsidTr="005067C9">
        <w:trPr>
          <w:jc w:val="center"/>
        </w:trPr>
        <w:tc>
          <w:tcPr>
            <w:tcW w:w="4649" w:type="dxa"/>
            <w:tcMar>
              <w:top w:w="80" w:type="dxa"/>
              <w:left w:w="100" w:type="dxa"/>
              <w:bottom w:w="80" w:type="dxa"/>
              <w:right w:w="100" w:type="dxa"/>
            </w:tcMar>
            <w:vAlign w:val="center"/>
          </w:tcPr>
          <w:p w14:paraId="78C092D2" w14:textId="77777777" w:rsidR="0088575E" w:rsidRDefault="0088575E" w:rsidP="005067C9">
            <w:pPr>
              <w:spacing w:before="60" w:after="80" w:line="245" w:lineRule="auto"/>
            </w:pPr>
            <w:r>
              <w:rPr>
                <w:sz w:val="20"/>
              </w:rPr>
              <w:t>Use only their own account and keep authentication factors secure.</w:t>
            </w:r>
          </w:p>
        </w:tc>
        <w:tc>
          <w:tcPr>
            <w:tcW w:w="4706" w:type="dxa"/>
            <w:tcMar>
              <w:top w:w="80" w:type="dxa"/>
              <w:left w:w="100" w:type="dxa"/>
              <w:bottom w:w="80" w:type="dxa"/>
              <w:right w:w="100" w:type="dxa"/>
            </w:tcMar>
            <w:vAlign w:val="center"/>
          </w:tcPr>
          <w:p w14:paraId="0ECD7B74" w14:textId="77777777" w:rsidR="0088575E" w:rsidRDefault="0088575E" w:rsidP="005067C9">
            <w:pPr>
              <w:spacing w:before="60" w:after="80" w:line="245" w:lineRule="auto"/>
            </w:pPr>
            <w:r>
              <w:rPr>
                <w:sz w:val="20"/>
              </w:rPr>
              <w:t>Share passwords, tokens, smartcards or logged-in sessions.</w:t>
            </w:r>
          </w:p>
        </w:tc>
      </w:tr>
      <w:tr w:rsidR="0088575E" w14:paraId="5899C515" w14:textId="77777777" w:rsidTr="005067C9">
        <w:trPr>
          <w:jc w:val="center"/>
        </w:trPr>
        <w:tc>
          <w:tcPr>
            <w:tcW w:w="4649" w:type="dxa"/>
            <w:shd w:val="clear" w:color="auto" w:fill="F7F7F7"/>
            <w:tcMar>
              <w:top w:w="80" w:type="dxa"/>
              <w:left w:w="100" w:type="dxa"/>
              <w:bottom w:w="80" w:type="dxa"/>
              <w:right w:w="100" w:type="dxa"/>
            </w:tcMar>
            <w:vAlign w:val="center"/>
          </w:tcPr>
          <w:p w14:paraId="02B105F5" w14:textId="77777777" w:rsidR="0088575E" w:rsidRDefault="0088575E" w:rsidP="005067C9">
            <w:pPr>
              <w:spacing w:before="60" w:after="80" w:line="245" w:lineRule="auto"/>
            </w:pPr>
            <w:r>
              <w:rPr>
                <w:sz w:val="20"/>
              </w:rPr>
              <w:t xml:space="preserve">Access a record only when required for </w:t>
            </w:r>
            <w:proofErr w:type="spellStart"/>
            <w:r>
              <w:rPr>
                <w:sz w:val="20"/>
              </w:rPr>
              <w:t>authorised</w:t>
            </w:r>
            <w:proofErr w:type="spellEnd"/>
            <w:r>
              <w:rPr>
                <w:sz w:val="20"/>
              </w:rPr>
              <w:t xml:space="preserve"> healthcare duties.</w:t>
            </w:r>
          </w:p>
        </w:tc>
        <w:tc>
          <w:tcPr>
            <w:tcW w:w="4706" w:type="dxa"/>
            <w:shd w:val="clear" w:color="auto" w:fill="F7F7F7"/>
            <w:tcMar>
              <w:top w:w="80" w:type="dxa"/>
              <w:left w:w="100" w:type="dxa"/>
              <w:bottom w:w="80" w:type="dxa"/>
              <w:right w:w="100" w:type="dxa"/>
            </w:tcMar>
            <w:vAlign w:val="center"/>
          </w:tcPr>
          <w:p w14:paraId="5C3E2EE4" w14:textId="77777777" w:rsidR="0088575E" w:rsidRDefault="0088575E" w:rsidP="005067C9">
            <w:pPr>
              <w:spacing w:before="60" w:after="80" w:line="245" w:lineRule="auto"/>
            </w:pPr>
            <w:r>
              <w:rPr>
                <w:sz w:val="20"/>
              </w:rPr>
              <w:t>Look up themselves, relatives, friends, colleagues, community members or public figures out of curiosity.</w:t>
            </w:r>
          </w:p>
        </w:tc>
      </w:tr>
      <w:tr w:rsidR="0088575E" w14:paraId="12D50190" w14:textId="77777777" w:rsidTr="005067C9">
        <w:trPr>
          <w:jc w:val="center"/>
        </w:trPr>
        <w:tc>
          <w:tcPr>
            <w:tcW w:w="4649" w:type="dxa"/>
            <w:tcMar>
              <w:top w:w="80" w:type="dxa"/>
              <w:left w:w="100" w:type="dxa"/>
              <w:bottom w:w="80" w:type="dxa"/>
              <w:right w:w="100" w:type="dxa"/>
            </w:tcMar>
            <w:vAlign w:val="center"/>
          </w:tcPr>
          <w:p w14:paraId="1E2AA8D2" w14:textId="77777777" w:rsidR="0088575E" w:rsidRDefault="0088575E" w:rsidP="005067C9">
            <w:pPr>
              <w:spacing w:before="60" w:after="80" w:line="245" w:lineRule="auto"/>
            </w:pPr>
            <w:r>
              <w:rPr>
                <w:sz w:val="20"/>
              </w:rPr>
              <w:t>Confirm the correct person before viewing, uploading, printing or downloading.</w:t>
            </w:r>
          </w:p>
        </w:tc>
        <w:tc>
          <w:tcPr>
            <w:tcW w:w="4706" w:type="dxa"/>
            <w:tcMar>
              <w:top w:w="80" w:type="dxa"/>
              <w:left w:w="100" w:type="dxa"/>
              <w:bottom w:w="80" w:type="dxa"/>
              <w:right w:w="100" w:type="dxa"/>
            </w:tcMar>
            <w:vAlign w:val="center"/>
          </w:tcPr>
          <w:p w14:paraId="659B533C" w14:textId="77777777" w:rsidR="0088575E" w:rsidRDefault="0088575E" w:rsidP="005067C9">
            <w:pPr>
              <w:spacing w:before="60" w:after="80" w:line="245" w:lineRule="auto"/>
            </w:pPr>
            <w:r>
              <w:rPr>
                <w:sz w:val="20"/>
              </w:rPr>
              <w:t>Use records for demonstrations, informal training or testing.</w:t>
            </w:r>
          </w:p>
        </w:tc>
      </w:tr>
      <w:tr w:rsidR="0088575E" w14:paraId="203EC4B2" w14:textId="77777777" w:rsidTr="005067C9">
        <w:trPr>
          <w:jc w:val="center"/>
        </w:trPr>
        <w:tc>
          <w:tcPr>
            <w:tcW w:w="4649" w:type="dxa"/>
            <w:shd w:val="clear" w:color="auto" w:fill="F7F7F7"/>
            <w:tcMar>
              <w:top w:w="80" w:type="dxa"/>
              <w:left w:w="100" w:type="dxa"/>
              <w:bottom w:w="80" w:type="dxa"/>
              <w:right w:w="100" w:type="dxa"/>
            </w:tcMar>
            <w:vAlign w:val="center"/>
          </w:tcPr>
          <w:p w14:paraId="10A99FD9" w14:textId="77777777" w:rsidR="0088575E" w:rsidRDefault="0088575E" w:rsidP="005067C9">
            <w:pPr>
              <w:spacing w:before="60" w:after="80" w:line="245" w:lineRule="auto"/>
            </w:pPr>
            <w:r>
              <w:rPr>
                <w:sz w:val="20"/>
              </w:rPr>
              <w:lastRenderedPageBreak/>
              <w:t>Follow patient access controls and any request not to upload.</w:t>
            </w:r>
          </w:p>
        </w:tc>
        <w:tc>
          <w:tcPr>
            <w:tcW w:w="4706" w:type="dxa"/>
            <w:shd w:val="clear" w:color="auto" w:fill="F7F7F7"/>
            <w:tcMar>
              <w:top w:w="80" w:type="dxa"/>
              <w:left w:w="100" w:type="dxa"/>
              <w:bottom w:w="80" w:type="dxa"/>
              <w:right w:w="100" w:type="dxa"/>
            </w:tcMar>
            <w:vAlign w:val="center"/>
          </w:tcPr>
          <w:p w14:paraId="5665F397" w14:textId="77777777" w:rsidR="0088575E" w:rsidRDefault="0088575E" w:rsidP="005067C9">
            <w:pPr>
              <w:spacing w:before="60" w:after="80" w:line="245" w:lineRule="auto"/>
            </w:pPr>
            <w:r>
              <w:rPr>
                <w:sz w:val="20"/>
              </w:rPr>
              <w:t>Keep a patient’s record access code or limited document access code.</w:t>
            </w:r>
          </w:p>
        </w:tc>
      </w:tr>
      <w:tr w:rsidR="0088575E" w14:paraId="005C9C31" w14:textId="77777777" w:rsidTr="005067C9">
        <w:trPr>
          <w:jc w:val="center"/>
        </w:trPr>
        <w:tc>
          <w:tcPr>
            <w:tcW w:w="4649" w:type="dxa"/>
            <w:tcMar>
              <w:top w:w="80" w:type="dxa"/>
              <w:left w:w="100" w:type="dxa"/>
              <w:bottom w:w="80" w:type="dxa"/>
              <w:right w:w="100" w:type="dxa"/>
            </w:tcMar>
            <w:vAlign w:val="center"/>
          </w:tcPr>
          <w:p w14:paraId="230C962A" w14:textId="77777777" w:rsidR="0088575E" w:rsidRDefault="00F36332" w:rsidP="005067C9">
            <w:pPr>
              <w:spacing w:before="60" w:after="80" w:line="245" w:lineRule="auto"/>
            </w:pPr>
            <w:r>
              <w:rPr>
                <w:sz w:val="20"/>
              </w:rPr>
              <w:t>U</w:t>
            </w:r>
            <w:r w:rsidR="0088575E">
              <w:rPr>
                <w:sz w:val="20"/>
              </w:rPr>
              <w:t>se approved systems and secure connections.</w:t>
            </w:r>
          </w:p>
        </w:tc>
        <w:tc>
          <w:tcPr>
            <w:tcW w:w="4706" w:type="dxa"/>
            <w:tcMar>
              <w:top w:w="80" w:type="dxa"/>
              <w:left w:w="100" w:type="dxa"/>
              <w:bottom w:w="80" w:type="dxa"/>
              <w:right w:w="100" w:type="dxa"/>
            </w:tcMar>
            <w:vAlign w:val="center"/>
          </w:tcPr>
          <w:p w14:paraId="34E99742" w14:textId="77777777" w:rsidR="0088575E" w:rsidRDefault="0088575E" w:rsidP="005067C9">
            <w:pPr>
              <w:spacing w:before="60" w:after="80" w:line="245" w:lineRule="auto"/>
            </w:pPr>
            <w:r>
              <w:rPr>
                <w:sz w:val="20"/>
              </w:rPr>
              <w:t>Copy My Health Record information into personal email, consumer cloud storage or unapproved AI tools.</w:t>
            </w:r>
          </w:p>
        </w:tc>
      </w:tr>
      <w:tr w:rsidR="0088575E" w14:paraId="040CA732" w14:textId="77777777" w:rsidTr="005067C9">
        <w:trPr>
          <w:jc w:val="center"/>
        </w:trPr>
        <w:tc>
          <w:tcPr>
            <w:tcW w:w="4649" w:type="dxa"/>
            <w:shd w:val="clear" w:color="auto" w:fill="F7F7F7"/>
            <w:tcMar>
              <w:top w:w="80" w:type="dxa"/>
              <w:left w:w="100" w:type="dxa"/>
              <w:bottom w:w="80" w:type="dxa"/>
              <w:right w:w="100" w:type="dxa"/>
            </w:tcMar>
            <w:vAlign w:val="center"/>
          </w:tcPr>
          <w:p w14:paraId="7BE0B5C6" w14:textId="77777777" w:rsidR="0088575E" w:rsidRDefault="0088575E" w:rsidP="005067C9">
            <w:pPr>
              <w:spacing w:before="60" w:after="80" w:line="245" w:lineRule="auto"/>
            </w:pPr>
            <w:r>
              <w:rPr>
                <w:sz w:val="20"/>
              </w:rPr>
              <w:t>Report mistakes, unusual activity and suspected breaches immediately.</w:t>
            </w:r>
          </w:p>
        </w:tc>
        <w:tc>
          <w:tcPr>
            <w:tcW w:w="4706" w:type="dxa"/>
            <w:shd w:val="clear" w:color="auto" w:fill="F7F7F7"/>
            <w:tcMar>
              <w:top w:w="80" w:type="dxa"/>
              <w:left w:w="100" w:type="dxa"/>
              <w:bottom w:w="80" w:type="dxa"/>
              <w:right w:w="100" w:type="dxa"/>
            </w:tcMar>
            <w:vAlign w:val="center"/>
          </w:tcPr>
          <w:p w14:paraId="76AA730D" w14:textId="5ED25A83" w:rsidR="0088575E" w:rsidRDefault="0088575E" w:rsidP="005067C9">
            <w:pPr>
              <w:spacing w:before="60" w:after="80" w:line="245" w:lineRule="auto"/>
            </w:pPr>
            <w:r>
              <w:rPr>
                <w:sz w:val="20"/>
              </w:rPr>
              <w:t xml:space="preserve">Delete evidence, delay reporting or </w:t>
            </w:r>
            <w:r w:rsidR="00955E16">
              <w:rPr>
                <w:sz w:val="20"/>
              </w:rPr>
              <w:t>investigating</w:t>
            </w:r>
            <w:r>
              <w:rPr>
                <w:sz w:val="20"/>
              </w:rPr>
              <w:t xml:space="preserve"> beyond their authority.</w:t>
            </w:r>
          </w:p>
        </w:tc>
      </w:tr>
    </w:tbl>
    <w:p w14:paraId="7476EB2C" w14:textId="77777777" w:rsidR="0088575E" w:rsidRDefault="0088575E">
      <w:pPr>
        <w:spacing w:after="120" w:line="259" w:lineRule="auto"/>
      </w:pPr>
    </w:p>
    <w:p w14:paraId="1128F82A" w14:textId="77777777" w:rsidR="00FA75DC" w:rsidRDefault="0003396F">
      <w:pPr>
        <w:pStyle w:val="Heading1"/>
      </w:pPr>
      <w:r>
        <w:t>4. Printing, downloading and sharing</w:t>
      </w:r>
    </w:p>
    <w:p w14:paraId="6BC51C6D" w14:textId="77777777" w:rsidR="00FA75DC" w:rsidRDefault="0003396F">
      <w:pPr>
        <w:numPr>
          <w:ilvl w:val="0"/>
          <w:numId w:val="1"/>
        </w:numPr>
        <w:spacing w:after="120" w:line="259" w:lineRule="auto"/>
      </w:pPr>
      <w:r>
        <w:t xml:space="preserve">Print or download only when necessary for </w:t>
      </w:r>
      <w:proofErr w:type="spellStart"/>
      <w:r>
        <w:t>authorised</w:t>
      </w:r>
      <w:proofErr w:type="spellEnd"/>
      <w:r>
        <w:t xml:space="preserve"> care</w:t>
      </w:r>
      <w:r w:rsidR="00500329">
        <w:t>.</w:t>
      </w:r>
    </w:p>
    <w:p w14:paraId="03E07225" w14:textId="77777777" w:rsidR="00500329" w:rsidRDefault="00500329">
      <w:pPr>
        <w:numPr>
          <w:ilvl w:val="0"/>
          <w:numId w:val="1"/>
        </w:numPr>
        <w:spacing w:after="120" w:line="259" w:lineRule="auto"/>
      </w:pPr>
      <w:r w:rsidRPr="00500329">
        <w:t>Download only the information needed to treat the patient.</w:t>
      </w:r>
    </w:p>
    <w:p w14:paraId="5487A253" w14:textId="77777777" w:rsidR="00500329" w:rsidRDefault="00500329">
      <w:pPr>
        <w:numPr>
          <w:ilvl w:val="0"/>
          <w:numId w:val="1"/>
        </w:numPr>
        <w:spacing w:after="120" w:line="259" w:lineRule="auto"/>
      </w:pPr>
      <w:r w:rsidRPr="00500329">
        <w:t>Handle downloaded copies under the Privacy Act, applicable state or territory laws and professional obligations. Most My Health Records Act rules no longer apply to local copies</w:t>
      </w:r>
      <w:r>
        <w:t>.</w:t>
      </w:r>
    </w:p>
    <w:p w14:paraId="726B1C6C" w14:textId="77777777" w:rsidR="00500329" w:rsidRDefault="00500329">
      <w:pPr>
        <w:numPr>
          <w:ilvl w:val="0"/>
          <w:numId w:val="1"/>
        </w:numPr>
        <w:spacing w:after="120" w:line="259" w:lineRule="auto"/>
      </w:pPr>
      <w:r w:rsidRPr="00500329">
        <w:t>Share local copies for the primary purpose of collection, or with consent or another permitted exception.</w:t>
      </w:r>
    </w:p>
    <w:p w14:paraId="122E4603" w14:textId="77777777" w:rsidR="00500329" w:rsidRDefault="00500329">
      <w:pPr>
        <w:numPr>
          <w:ilvl w:val="0"/>
          <w:numId w:val="1"/>
        </w:numPr>
        <w:spacing w:after="120" w:line="259" w:lineRule="auto"/>
      </w:pPr>
      <w:r w:rsidRPr="00500329">
        <w:t xml:space="preserve">Take reasonable steps to protect copies from misuse, interference, loss and </w:t>
      </w:r>
      <w:proofErr w:type="spellStart"/>
      <w:r w:rsidRPr="00500329">
        <w:t>unauthorised</w:t>
      </w:r>
      <w:proofErr w:type="spellEnd"/>
      <w:r w:rsidRPr="00500329">
        <w:t xml:space="preserve"> access, modification or disclosure</w:t>
      </w:r>
    </w:p>
    <w:p w14:paraId="14408E6D" w14:textId="77777777" w:rsidR="00500329" w:rsidRDefault="00500329">
      <w:pPr>
        <w:numPr>
          <w:ilvl w:val="0"/>
          <w:numId w:val="1"/>
        </w:numPr>
        <w:spacing w:after="120" w:line="259" w:lineRule="auto"/>
      </w:pPr>
      <w:r w:rsidRPr="00500329">
        <w:t>Use secure communication methods. OAIC recommends secure messaging where appropriate and available</w:t>
      </w:r>
      <w:r>
        <w:t>.</w:t>
      </w:r>
    </w:p>
    <w:p w14:paraId="0BA49AF5" w14:textId="77777777" w:rsidR="008B67DF" w:rsidRDefault="008B67DF">
      <w:pPr>
        <w:numPr>
          <w:ilvl w:val="0"/>
          <w:numId w:val="1"/>
        </w:numPr>
        <w:spacing w:after="120" w:line="259" w:lineRule="auto"/>
      </w:pPr>
      <w:r w:rsidRPr="008B67DF">
        <w:t>Before sending unencrypted email, validate the address with the recipient. OAIC recommends encrypted or password-protected attachments for sensitive information.</w:t>
      </w:r>
    </w:p>
    <w:p w14:paraId="44D954B0" w14:textId="77777777" w:rsidR="008B67DF" w:rsidRDefault="008B67DF">
      <w:pPr>
        <w:numPr>
          <w:ilvl w:val="0"/>
          <w:numId w:val="1"/>
        </w:numPr>
        <w:spacing w:after="120" w:line="259" w:lineRule="auto"/>
      </w:pPr>
      <w:r w:rsidRPr="008B67DF">
        <w:t>When information is no longer needed for a permitted purpose, take reasonable steps to destroy or de-identify it. Retention exceptions apply to Commonwealth records and information required by law or court or tribunal order.</w:t>
      </w:r>
    </w:p>
    <w:p w14:paraId="6092B9CE" w14:textId="77777777" w:rsidR="00FA75DC" w:rsidRDefault="0003396F" w:rsidP="0076112E">
      <w:pPr>
        <w:pStyle w:val="Heading1"/>
      </w:pPr>
      <w:r>
        <w:t>5. Secure workplace and remote access</w:t>
      </w:r>
    </w:p>
    <w:p w14:paraId="77EEF3D1" w14:textId="77777777" w:rsidR="0076112E" w:rsidRPr="0076112E" w:rsidRDefault="0076112E" w:rsidP="0076112E">
      <w:pPr>
        <w:numPr>
          <w:ilvl w:val="0"/>
          <w:numId w:val="1"/>
        </w:numPr>
        <w:spacing w:after="120" w:line="259" w:lineRule="auto"/>
        <w:rPr>
          <w:lang w:val="en-AU"/>
        </w:rPr>
      </w:pPr>
      <w:r w:rsidRPr="0076112E">
        <w:rPr>
          <w:lang w:val="en-AU"/>
        </w:rPr>
        <w:t xml:space="preserve">Tailor physical security controls to the Service. ADHA examples include privacy screens, physical barriers and devices located in secure areas. </w:t>
      </w:r>
    </w:p>
    <w:p w14:paraId="250C8CEB" w14:textId="77777777" w:rsidR="0076112E" w:rsidRPr="0076112E" w:rsidRDefault="0076112E" w:rsidP="0076112E">
      <w:pPr>
        <w:numPr>
          <w:ilvl w:val="0"/>
          <w:numId w:val="1"/>
        </w:numPr>
        <w:spacing w:after="120" w:line="259" w:lineRule="auto"/>
        <w:rPr>
          <w:lang w:val="en-AU"/>
        </w:rPr>
      </w:pPr>
      <w:r w:rsidRPr="0076112E">
        <w:rPr>
          <w:lang w:val="en-AU"/>
        </w:rPr>
        <w:t xml:space="preserve">OAIC recommends securing remote access with unique login details and measures such as multi-factor authentication. </w:t>
      </w:r>
    </w:p>
    <w:p w14:paraId="6D86CDBD" w14:textId="77777777" w:rsidR="0076112E" w:rsidRPr="0076112E" w:rsidRDefault="0076112E" w:rsidP="0076112E">
      <w:pPr>
        <w:numPr>
          <w:ilvl w:val="0"/>
          <w:numId w:val="1"/>
        </w:numPr>
        <w:spacing w:after="120" w:line="259" w:lineRule="auto"/>
        <w:rPr>
          <w:lang w:val="en-AU"/>
        </w:rPr>
      </w:pPr>
      <w:r w:rsidRPr="0076112E">
        <w:rPr>
          <w:lang w:val="en-AU"/>
        </w:rPr>
        <w:t>Perform regular system maintenance. Install software updates and security patches promptly.</w:t>
      </w:r>
    </w:p>
    <w:p w14:paraId="678FB89B" w14:textId="77777777" w:rsidR="0076112E" w:rsidRPr="0076112E" w:rsidRDefault="0076112E" w:rsidP="0076112E">
      <w:pPr>
        <w:numPr>
          <w:ilvl w:val="0"/>
          <w:numId w:val="1"/>
        </w:numPr>
        <w:spacing w:after="120" w:line="259" w:lineRule="auto"/>
        <w:rPr>
          <w:lang w:val="en-AU"/>
        </w:rPr>
      </w:pPr>
      <w:r w:rsidRPr="0076112E">
        <w:rPr>
          <w:lang w:val="en-AU"/>
        </w:rPr>
        <w:t xml:space="preserve">Check systems for errors, vulnerabilities and unusual behaviour. </w:t>
      </w:r>
    </w:p>
    <w:p w14:paraId="0FA9F059" w14:textId="77777777" w:rsidR="0076112E" w:rsidRPr="0076112E" w:rsidRDefault="0076112E" w:rsidP="0076112E">
      <w:pPr>
        <w:numPr>
          <w:ilvl w:val="0"/>
          <w:numId w:val="1"/>
        </w:numPr>
        <w:spacing w:after="120" w:line="259" w:lineRule="auto"/>
        <w:rPr>
          <w:lang w:val="en-AU"/>
        </w:rPr>
      </w:pPr>
      <w:r w:rsidRPr="0076112E">
        <w:rPr>
          <w:lang w:val="en-AU"/>
        </w:rPr>
        <w:t xml:space="preserve">Implement data protection, including encryption and regular backups. </w:t>
      </w:r>
    </w:p>
    <w:p w14:paraId="0576383D" w14:textId="77777777" w:rsidR="0076112E" w:rsidRPr="0076112E" w:rsidRDefault="0076112E" w:rsidP="0076112E">
      <w:pPr>
        <w:numPr>
          <w:ilvl w:val="0"/>
          <w:numId w:val="1"/>
        </w:numPr>
        <w:spacing w:after="120" w:line="259" w:lineRule="auto"/>
        <w:rPr>
          <w:lang w:val="en-AU"/>
        </w:rPr>
      </w:pPr>
      <w:r w:rsidRPr="0076112E">
        <w:rPr>
          <w:lang w:val="en-AU"/>
        </w:rPr>
        <w:t xml:space="preserve">Consider antivirus and malware protection appropriate to the Service’s systems and risks. </w:t>
      </w:r>
    </w:p>
    <w:p w14:paraId="23582E97" w14:textId="77777777" w:rsidR="0076112E" w:rsidRPr="0076112E" w:rsidRDefault="0076112E" w:rsidP="0076112E">
      <w:pPr>
        <w:numPr>
          <w:ilvl w:val="0"/>
          <w:numId w:val="1"/>
        </w:numPr>
        <w:spacing w:after="120" w:line="259" w:lineRule="auto"/>
        <w:rPr>
          <w:lang w:val="en-AU"/>
        </w:rPr>
      </w:pPr>
      <w:r w:rsidRPr="0076112E">
        <w:rPr>
          <w:lang w:val="en-AU"/>
        </w:rPr>
        <w:lastRenderedPageBreak/>
        <w:t xml:space="preserve">Monitor and review security measures regularly. Check audit logs for unusual or unauthorised access. </w:t>
      </w:r>
    </w:p>
    <w:p w14:paraId="090013B3" w14:textId="77777777" w:rsidR="0076112E" w:rsidRPr="0076112E" w:rsidRDefault="0076112E" w:rsidP="0076112E">
      <w:pPr>
        <w:numPr>
          <w:ilvl w:val="0"/>
          <w:numId w:val="1"/>
        </w:numPr>
        <w:spacing w:after="120" w:line="259" w:lineRule="auto"/>
        <w:rPr>
          <w:lang w:val="en-AU"/>
        </w:rPr>
      </w:pPr>
      <w:r w:rsidRPr="0076112E">
        <w:rPr>
          <w:lang w:val="en-AU"/>
        </w:rPr>
        <w:t>Identify security risks promptly. Act on them and report them to management.</w:t>
      </w:r>
    </w:p>
    <w:p w14:paraId="63008062" w14:textId="77777777" w:rsidR="0076112E" w:rsidRPr="0076112E" w:rsidRDefault="0076112E" w:rsidP="0076112E">
      <w:pPr>
        <w:numPr>
          <w:ilvl w:val="0"/>
          <w:numId w:val="1"/>
        </w:numPr>
        <w:spacing w:after="120" w:line="259" w:lineRule="auto"/>
        <w:rPr>
          <w:lang w:val="en-AU"/>
        </w:rPr>
      </w:pPr>
      <w:r w:rsidRPr="0076112E">
        <w:rPr>
          <w:lang w:val="en-AU"/>
        </w:rPr>
        <w:t>Keep records showing how security measures were implemented. Retain these records for two years from creation.</w:t>
      </w:r>
    </w:p>
    <w:p w14:paraId="254A1EF2" w14:textId="77777777" w:rsidR="0076112E" w:rsidRPr="0076112E" w:rsidRDefault="0076112E" w:rsidP="0076112E">
      <w:pPr>
        <w:spacing w:after="120" w:line="259" w:lineRule="auto"/>
      </w:pPr>
    </w:p>
    <w:p w14:paraId="2792009C" w14:textId="77777777" w:rsidR="00166EFA" w:rsidRPr="00166EFA" w:rsidRDefault="00166EFA" w:rsidP="00166EFA">
      <w:pPr>
        <w:pStyle w:val="Heading1"/>
        <w:rPr>
          <w:lang w:val="en-AU"/>
        </w:rPr>
      </w:pPr>
      <w:r>
        <w:t>6. Incident and data-breach procedure</w:t>
      </w:r>
    </w:p>
    <w:p w14:paraId="272E1A38" w14:textId="77777777" w:rsidR="00166EFA" w:rsidRPr="00166EFA" w:rsidRDefault="00166EFA" w:rsidP="00166EFA">
      <w:pPr>
        <w:numPr>
          <w:ilvl w:val="0"/>
          <w:numId w:val="1"/>
        </w:numPr>
        <w:spacing w:after="120" w:line="259" w:lineRule="auto"/>
        <w:rPr>
          <w:lang w:val="en-AU"/>
        </w:rPr>
      </w:pPr>
      <w:r w:rsidRPr="00166EFA">
        <w:rPr>
          <w:lang w:val="en-AU"/>
        </w:rPr>
        <w:t xml:space="preserve">A My Health Record data breach includes unauthorised collection, use or disclosure of information. </w:t>
      </w:r>
    </w:p>
    <w:p w14:paraId="2EB09D01" w14:textId="77777777" w:rsidR="00166EFA" w:rsidRPr="00166EFA" w:rsidRDefault="00166EFA" w:rsidP="00166EFA">
      <w:pPr>
        <w:numPr>
          <w:ilvl w:val="0"/>
          <w:numId w:val="1"/>
        </w:numPr>
        <w:spacing w:after="120" w:line="259" w:lineRule="auto"/>
        <w:rPr>
          <w:lang w:val="en-AU"/>
        </w:rPr>
      </w:pPr>
      <w:r w:rsidRPr="00166EFA">
        <w:rPr>
          <w:lang w:val="en-AU"/>
        </w:rPr>
        <w:t xml:space="preserve">It also includes events or circumstances that compromise, or may compromise, system security or integrity. </w:t>
      </w:r>
    </w:p>
    <w:p w14:paraId="4883EDDA" w14:textId="77777777" w:rsidR="00166EFA" w:rsidRPr="00166EFA" w:rsidRDefault="00166EFA" w:rsidP="00166EFA">
      <w:pPr>
        <w:numPr>
          <w:ilvl w:val="0"/>
          <w:numId w:val="1"/>
        </w:numPr>
        <w:spacing w:after="120" w:line="259" w:lineRule="auto"/>
        <w:rPr>
          <w:lang w:val="en-AU"/>
        </w:rPr>
      </w:pPr>
      <w:r w:rsidRPr="00166EFA">
        <w:rPr>
          <w:lang w:val="en-AU"/>
        </w:rPr>
        <w:t xml:space="preserve">Contain the situation immediately. Preserve evidence and reduce harm to patients. </w:t>
      </w:r>
    </w:p>
    <w:p w14:paraId="0848B0C5" w14:textId="77777777" w:rsidR="00166EFA" w:rsidRPr="00166EFA" w:rsidRDefault="00166EFA" w:rsidP="00166EFA">
      <w:pPr>
        <w:numPr>
          <w:ilvl w:val="0"/>
          <w:numId w:val="1"/>
        </w:numPr>
        <w:spacing w:after="120" w:line="259" w:lineRule="auto"/>
        <w:rPr>
          <w:lang w:val="en-AU"/>
        </w:rPr>
      </w:pPr>
      <w:r w:rsidRPr="00166EFA">
        <w:rPr>
          <w:lang w:val="en-AU"/>
        </w:rPr>
        <w:t xml:space="preserve">Assess the impact, affected information, cause and actions needed. </w:t>
      </w:r>
    </w:p>
    <w:p w14:paraId="67B2309C" w14:textId="77777777" w:rsidR="00166EFA" w:rsidRPr="00166EFA" w:rsidRDefault="00166EFA" w:rsidP="00166EFA">
      <w:pPr>
        <w:numPr>
          <w:ilvl w:val="0"/>
          <w:numId w:val="1"/>
        </w:numPr>
        <w:spacing w:after="120" w:line="259" w:lineRule="auto"/>
        <w:rPr>
          <w:lang w:val="en-AU"/>
        </w:rPr>
      </w:pPr>
      <w:r w:rsidRPr="00166EFA">
        <w:rPr>
          <w:lang w:val="en-AU"/>
        </w:rPr>
        <w:t xml:space="preserve">Notify the person or team responsible for My Health Record privacy, security and compliance. </w:t>
      </w:r>
    </w:p>
    <w:p w14:paraId="39FFAF9B" w14:textId="77777777" w:rsidR="00166EFA" w:rsidRPr="00166EFA" w:rsidRDefault="00166EFA" w:rsidP="00166EFA">
      <w:pPr>
        <w:numPr>
          <w:ilvl w:val="0"/>
          <w:numId w:val="1"/>
        </w:numPr>
        <w:spacing w:after="120" w:line="259" w:lineRule="auto"/>
        <w:rPr>
          <w:lang w:val="en-AU"/>
        </w:rPr>
      </w:pPr>
      <w:r w:rsidRPr="00166EFA">
        <w:rPr>
          <w:lang w:val="en-AU"/>
        </w:rPr>
        <w:t xml:space="preserve">Notify ADHA as soon as practicable after becoming aware of an actual or potential breach. Do not wait for confirmation. </w:t>
      </w:r>
    </w:p>
    <w:p w14:paraId="2100AC78" w14:textId="77777777" w:rsidR="00166EFA" w:rsidRPr="00166EFA" w:rsidRDefault="00166EFA" w:rsidP="00166EFA">
      <w:pPr>
        <w:numPr>
          <w:ilvl w:val="0"/>
          <w:numId w:val="1"/>
        </w:numPr>
        <w:spacing w:after="120" w:line="259" w:lineRule="auto"/>
        <w:rPr>
          <w:lang w:val="en-AU"/>
        </w:rPr>
      </w:pPr>
      <w:r w:rsidRPr="00166EFA">
        <w:rPr>
          <w:lang w:val="en-AU"/>
        </w:rPr>
        <w:t xml:space="preserve">Notify OAIC as soon as practicable, unless the Service is a state or territory authority or instrumentality. </w:t>
      </w:r>
    </w:p>
    <w:p w14:paraId="31E5454C" w14:textId="77777777" w:rsidR="00166EFA" w:rsidRPr="00166EFA" w:rsidRDefault="00166EFA" w:rsidP="00166EFA">
      <w:pPr>
        <w:numPr>
          <w:ilvl w:val="0"/>
          <w:numId w:val="1"/>
        </w:numPr>
        <w:spacing w:after="120" w:line="259" w:lineRule="auto"/>
        <w:rPr>
          <w:lang w:val="en-AU"/>
        </w:rPr>
      </w:pPr>
      <w:r w:rsidRPr="00166EFA">
        <w:rPr>
          <w:lang w:val="en-AU"/>
        </w:rPr>
        <w:t xml:space="preserve">Use ADHA’s online notification form or its downloadable form. </w:t>
      </w:r>
    </w:p>
    <w:p w14:paraId="43A035F2" w14:textId="77777777" w:rsidR="00166EFA" w:rsidRPr="00166EFA" w:rsidRDefault="00166EFA" w:rsidP="00166EFA">
      <w:pPr>
        <w:numPr>
          <w:ilvl w:val="0"/>
          <w:numId w:val="1"/>
        </w:numPr>
        <w:spacing w:after="120" w:line="259" w:lineRule="auto"/>
        <w:rPr>
          <w:lang w:val="en-AU"/>
        </w:rPr>
      </w:pPr>
      <w:r w:rsidRPr="00166EFA">
        <w:rPr>
          <w:lang w:val="en-AU"/>
        </w:rPr>
        <w:t xml:space="preserve">For an actual breach, ask ADHA to notify affected patients. Ask for public notification if a significant number are affected. </w:t>
      </w:r>
    </w:p>
    <w:p w14:paraId="74426DBC" w14:textId="77777777" w:rsidR="00166EFA" w:rsidRPr="00166EFA" w:rsidRDefault="00166EFA" w:rsidP="00166EFA">
      <w:pPr>
        <w:numPr>
          <w:ilvl w:val="0"/>
          <w:numId w:val="1"/>
        </w:numPr>
        <w:spacing w:after="120" w:line="259" w:lineRule="auto"/>
        <w:rPr>
          <w:lang w:val="en-AU"/>
        </w:rPr>
      </w:pPr>
      <w:r w:rsidRPr="00166EFA">
        <w:rPr>
          <w:lang w:val="en-AU"/>
        </w:rPr>
        <w:t xml:space="preserve">For a potential breach, ask ADHA to notify affected patients if a breach is reasonably likely and its effects might be serious for at least one patient. </w:t>
      </w:r>
    </w:p>
    <w:p w14:paraId="3378C9EC" w14:textId="77777777" w:rsidR="00166EFA" w:rsidRPr="00166EFA" w:rsidRDefault="00166EFA" w:rsidP="00166EFA">
      <w:pPr>
        <w:numPr>
          <w:ilvl w:val="0"/>
          <w:numId w:val="1"/>
        </w:numPr>
        <w:spacing w:after="120" w:line="259" w:lineRule="auto"/>
        <w:rPr>
          <w:lang w:val="en-AU"/>
        </w:rPr>
      </w:pPr>
      <w:r w:rsidRPr="00166EFA">
        <w:rPr>
          <w:lang w:val="en-AU"/>
        </w:rPr>
        <w:t xml:space="preserve">Continue investigating. Prevent recurrence and update ADHA and OAIC with further findings. </w:t>
      </w:r>
    </w:p>
    <w:p w14:paraId="3BE729B1" w14:textId="77777777" w:rsidR="00166EFA" w:rsidRPr="00166EFA" w:rsidRDefault="00166EFA" w:rsidP="00166EFA">
      <w:pPr>
        <w:pStyle w:val="Heading1"/>
        <w:rPr>
          <w:lang w:val="en-AU"/>
        </w:rPr>
      </w:pPr>
      <w:r>
        <w:t>7. Audit logging monitoring and policy review</w:t>
      </w:r>
    </w:p>
    <w:p w14:paraId="2E3745AA" w14:textId="77777777" w:rsidR="00166EFA" w:rsidRPr="00166EFA" w:rsidRDefault="00166EFA" w:rsidP="00166EFA">
      <w:pPr>
        <w:numPr>
          <w:ilvl w:val="0"/>
          <w:numId w:val="1"/>
        </w:numPr>
        <w:spacing w:after="120" w:line="259" w:lineRule="auto"/>
        <w:rPr>
          <w:lang w:val="en-AU"/>
        </w:rPr>
      </w:pPr>
      <w:r w:rsidRPr="00166EFA">
        <w:rPr>
          <w:lang w:val="en-AU"/>
        </w:rPr>
        <w:t xml:space="preserve">ADHA recommends audit logs identify the user, access date and time, patient record and information accessed. </w:t>
      </w:r>
    </w:p>
    <w:p w14:paraId="197866D9" w14:textId="77777777" w:rsidR="00166EFA" w:rsidRPr="00166EFA" w:rsidRDefault="00166EFA" w:rsidP="00166EFA">
      <w:pPr>
        <w:numPr>
          <w:ilvl w:val="0"/>
          <w:numId w:val="1"/>
        </w:numPr>
        <w:spacing w:after="120" w:line="259" w:lineRule="auto"/>
        <w:rPr>
          <w:lang w:val="en-AU"/>
        </w:rPr>
      </w:pPr>
      <w:r w:rsidRPr="00166EFA">
        <w:rPr>
          <w:lang w:val="en-AU"/>
        </w:rPr>
        <w:t xml:space="preserve">Check logs regularly for unusual access or unauthorised behaviour. </w:t>
      </w:r>
    </w:p>
    <w:p w14:paraId="3B0E4F60" w14:textId="77777777" w:rsidR="00166EFA" w:rsidRPr="00166EFA" w:rsidRDefault="00166EFA" w:rsidP="00166EFA">
      <w:pPr>
        <w:numPr>
          <w:ilvl w:val="0"/>
          <w:numId w:val="1"/>
        </w:numPr>
        <w:spacing w:after="120" w:line="259" w:lineRule="auto"/>
        <w:rPr>
          <w:lang w:val="en-AU"/>
        </w:rPr>
      </w:pPr>
      <w:r w:rsidRPr="00166EFA">
        <w:rPr>
          <w:lang w:val="en-AU"/>
        </w:rPr>
        <w:t xml:space="preserve">Identify security risks promptly, act on them and report them to management. </w:t>
      </w:r>
    </w:p>
    <w:p w14:paraId="2F07E6B9" w14:textId="77777777" w:rsidR="00166EFA" w:rsidRPr="00166EFA" w:rsidRDefault="00166EFA" w:rsidP="00166EFA">
      <w:pPr>
        <w:numPr>
          <w:ilvl w:val="0"/>
          <w:numId w:val="1"/>
        </w:numPr>
        <w:spacing w:after="120" w:line="259" w:lineRule="auto"/>
        <w:rPr>
          <w:lang w:val="en-AU"/>
        </w:rPr>
      </w:pPr>
      <w:r w:rsidRPr="00166EFA">
        <w:rPr>
          <w:lang w:val="en-AU"/>
        </w:rPr>
        <w:t xml:space="preserve">Communicate the security and access policy to employees, linked individual providers and providers supplied services under contract. Keep it readily accessible. </w:t>
      </w:r>
    </w:p>
    <w:p w14:paraId="5D2B20AC" w14:textId="77777777" w:rsidR="00166EFA" w:rsidRPr="00166EFA" w:rsidRDefault="00166EFA" w:rsidP="00166EFA">
      <w:pPr>
        <w:numPr>
          <w:ilvl w:val="0"/>
          <w:numId w:val="1"/>
        </w:numPr>
        <w:spacing w:after="120" w:line="259" w:lineRule="auto"/>
        <w:rPr>
          <w:lang w:val="en-AU"/>
        </w:rPr>
      </w:pPr>
      <w:r w:rsidRPr="00166EFA">
        <w:rPr>
          <w:lang w:val="en-AU"/>
        </w:rPr>
        <w:t xml:space="preserve">Comply with the policy. Take all reasonable steps to ensure those people comply. </w:t>
      </w:r>
    </w:p>
    <w:p w14:paraId="5A913BAD" w14:textId="77777777" w:rsidR="00166EFA" w:rsidRPr="00166EFA" w:rsidRDefault="00166EFA" w:rsidP="00166EFA">
      <w:pPr>
        <w:numPr>
          <w:ilvl w:val="0"/>
          <w:numId w:val="1"/>
        </w:numPr>
        <w:spacing w:after="120" w:line="259" w:lineRule="auto"/>
        <w:rPr>
          <w:lang w:val="en-AU"/>
        </w:rPr>
      </w:pPr>
      <w:r w:rsidRPr="00166EFA">
        <w:rPr>
          <w:lang w:val="en-AU"/>
        </w:rPr>
        <w:t xml:space="preserve">Keep the policy current. Give each version a unique number and effective date. </w:t>
      </w:r>
    </w:p>
    <w:p w14:paraId="10AB49D8" w14:textId="77777777" w:rsidR="00166EFA" w:rsidRPr="00166EFA" w:rsidRDefault="00166EFA" w:rsidP="00166EFA">
      <w:pPr>
        <w:numPr>
          <w:ilvl w:val="0"/>
          <w:numId w:val="1"/>
        </w:numPr>
        <w:spacing w:after="120" w:line="259" w:lineRule="auto"/>
        <w:rPr>
          <w:lang w:val="en-AU"/>
        </w:rPr>
      </w:pPr>
      <w:r w:rsidRPr="00166EFA">
        <w:rPr>
          <w:lang w:val="en-AU"/>
        </w:rPr>
        <w:t xml:space="preserve">Review it at least annually, when material new or changed risks arise, and when the System Operator requests. </w:t>
      </w:r>
    </w:p>
    <w:p w14:paraId="163CAFD3" w14:textId="77777777" w:rsidR="00166EFA" w:rsidRPr="00166EFA" w:rsidRDefault="00166EFA" w:rsidP="00166EFA">
      <w:pPr>
        <w:numPr>
          <w:ilvl w:val="0"/>
          <w:numId w:val="1"/>
        </w:numPr>
        <w:spacing w:after="120" w:line="259" w:lineRule="auto"/>
        <w:rPr>
          <w:lang w:val="en-AU"/>
        </w:rPr>
      </w:pPr>
      <w:r w:rsidRPr="00166EFA">
        <w:rPr>
          <w:lang w:val="en-AU"/>
        </w:rPr>
        <w:lastRenderedPageBreak/>
        <w:t xml:space="preserve">Consider unauthorised access, misuse, accidental disclosure, system changes and relevant legal or regulatory changes during reviews. </w:t>
      </w:r>
    </w:p>
    <w:p w14:paraId="3131E8A7" w14:textId="77777777" w:rsidR="00166EFA" w:rsidRPr="00166EFA" w:rsidRDefault="00166EFA" w:rsidP="00166EFA">
      <w:pPr>
        <w:pStyle w:val="Heading1"/>
        <w:rPr>
          <w:lang w:val="en-AU"/>
        </w:rPr>
      </w:pPr>
      <w:r>
        <w:t>8. Training and awareness procedure</w:t>
      </w:r>
    </w:p>
    <w:p w14:paraId="62B70E94" w14:textId="77777777" w:rsidR="00166EFA" w:rsidRPr="00166EFA" w:rsidRDefault="00166EFA" w:rsidP="00166EFA">
      <w:pPr>
        <w:numPr>
          <w:ilvl w:val="0"/>
          <w:numId w:val="1"/>
        </w:numPr>
        <w:spacing w:after="120" w:line="259" w:lineRule="auto"/>
        <w:rPr>
          <w:lang w:val="en-AU"/>
        </w:rPr>
      </w:pPr>
      <w:r w:rsidRPr="00166EFA">
        <w:rPr>
          <w:lang w:val="en-AU"/>
        </w:rPr>
        <w:t xml:space="preserve">Train users before authorising access. </w:t>
      </w:r>
    </w:p>
    <w:p w14:paraId="23B741A6" w14:textId="77777777" w:rsidR="00166EFA" w:rsidRPr="00166EFA" w:rsidRDefault="00166EFA" w:rsidP="00166EFA">
      <w:pPr>
        <w:numPr>
          <w:ilvl w:val="0"/>
          <w:numId w:val="1"/>
        </w:numPr>
        <w:spacing w:after="120" w:line="259" w:lineRule="auto"/>
        <w:rPr>
          <w:lang w:val="en-AU"/>
        </w:rPr>
      </w:pPr>
      <w:r w:rsidRPr="00166EFA">
        <w:rPr>
          <w:lang w:val="en-AU"/>
        </w:rPr>
        <w:t xml:space="preserve">Provide training annually and following significant changes to My Health Record or its governing legislation. </w:t>
      </w:r>
    </w:p>
    <w:p w14:paraId="485E36C6" w14:textId="77777777" w:rsidR="00166EFA" w:rsidRPr="00166EFA" w:rsidRDefault="00166EFA" w:rsidP="00166EFA">
      <w:pPr>
        <w:numPr>
          <w:ilvl w:val="0"/>
          <w:numId w:val="1"/>
        </w:numPr>
        <w:spacing w:after="120" w:line="259" w:lineRule="auto"/>
        <w:rPr>
          <w:lang w:val="en-AU"/>
        </w:rPr>
      </w:pPr>
      <w:r w:rsidRPr="00166EFA">
        <w:rPr>
          <w:lang w:val="en-AU"/>
        </w:rPr>
        <w:t xml:space="preserve">Cover accurate and responsible use, legal obligations and consequences of breaches. </w:t>
      </w:r>
    </w:p>
    <w:p w14:paraId="61682FFB" w14:textId="77777777" w:rsidR="00166EFA" w:rsidRPr="00166EFA" w:rsidRDefault="00166EFA" w:rsidP="00166EFA">
      <w:pPr>
        <w:numPr>
          <w:ilvl w:val="0"/>
          <w:numId w:val="1"/>
        </w:numPr>
        <w:spacing w:after="120" w:line="259" w:lineRule="auto"/>
        <w:rPr>
          <w:lang w:val="en-AU"/>
        </w:rPr>
      </w:pPr>
      <w:r w:rsidRPr="00166EFA">
        <w:rPr>
          <w:lang w:val="en-AU"/>
        </w:rPr>
        <w:t xml:space="preserve">Ensure users understand and are trained in account-management practices. </w:t>
      </w:r>
    </w:p>
    <w:p w14:paraId="75059928" w14:textId="77777777" w:rsidR="00166EFA" w:rsidRPr="00166EFA" w:rsidRDefault="00166EFA" w:rsidP="00166EFA">
      <w:pPr>
        <w:numPr>
          <w:ilvl w:val="0"/>
          <w:numId w:val="1"/>
        </w:numPr>
        <w:spacing w:after="120" w:line="259" w:lineRule="auto"/>
        <w:rPr>
          <w:lang w:val="en-AU"/>
        </w:rPr>
      </w:pPr>
      <w:r w:rsidRPr="00166EFA">
        <w:rPr>
          <w:lang w:val="en-AU"/>
        </w:rPr>
        <w:t xml:space="preserve">Keep records of training provided. ADHA gives training registers and completion certificates as examples. </w:t>
      </w:r>
    </w:p>
    <w:p w14:paraId="72D17FBA" w14:textId="77777777" w:rsidR="00166EFA" w:rsidRPr="00166EFA" w:rsidRDefault="00166EFA" w:rsidP="00166EFA">
      <w:pPr>
        <w:numPr>
          <w:ilvl w:val="0"/>
          <w:numId w:val="1"/>
        </w:numPr>
        <w:spacing w:after="120" w:line="259" w:lineRule="auto"/>
        <w:rPr>
          <w:lang w:val="en-AU"/>
        </w:rPr>
      </w:pPr>
      <w:r w:rsidRPr="00166EFA">
        <w:rPr>
          <w:lang w:val="en-AU"/>
        </w:rPr>
        <w:t xml:space="preserve">Retain training records for five years from creation. </w:t>
      </w:r>
    </w:p>
    <w:p w14:paraId="6A1DE77F" w14:textId="77777777" w:rsidR="00166EFA" w:rsidRPr="00166EFA" w:rsidRDefault="00166EFA" w:rsidP="00166EFA">
      <w:pPr>
        <w:pStyle w:val="Heading1"/>
        <w:rPr>
          <w:lang w:val="en-AU"/>
        </w:rPr>
      </w:pPr>
      <w:r>
        <w:t>9. Contractors linked providers and vendors</w:t>
      </w:r>
    </w:p>
    <w:p w14:paraId="1846E6C1" w14:textId="77777777" w:rsidR="00166EFA" w:rsidRPr="00166EFA" w:rsidRDefault="00166EFA" w:rsidP="00166EFA">
      <w:pPr>
        <w:numPr>
          <w:ilvl w:val="0"/>
          <w:numId w:val="1"/>
        </w:numPr>
        <w:spacing w:after="120" w:line="259" w:lineRule="auto"/>
        <w:rPr>
          <w:lang w:val="en-AU"/>
        </w:rPr>
      </w:pPr>
      <w:r w:rsidRPr="00166EFA">
        <w:rPr>
          <w:lang w:val="en-AU"/>
        </w:rPr>
        <w:t xml:space="preserve">Communicate the policy to providers supplied services under contract and linked individual healthcare providers. Keep it readily accessible. </w:t>
      </w:r>
    </w:p>
    <w:p w14:paraId="730F3800" w14:textId="77777777" w:rsidR="00166EFA" w:rsidRPr="00166EFA" w:rsidRDefault="00166EFA" w:rsidP="00166EFA">
      <w:pPr>
        <w:numPr>
          <w:ilvl w:val="0"/>
          <w:numId w:val="1"/>
        </w:numPr>
        <w:spacing w:after="120" w:line="259" w:lineRule="auto"/>
        <w:rPr>
          <w:lang w:val="en-AU"/>
        </w:rPr>
      </w:pPr>
      <w:r w:rsidRPr="00166EFA">
        <w:rPr>
          <w:lang w:val="en-AU"/>
        </w:rPr>
        <w:t xml:space="preserve">Take all reasonable steps to ensure these providers comply with the policy. </w:t>
      </w:r>
    </w:p>
    <w:p w14:paraId="29E4598D" w14:textId="77777777" w:rsidR="00166EFA" w:rsidRPr="00166EFA" w:rsidRDefault="00166EFA" w:rsidP="00166EFA">
      <w:pPr>
        <w:numPr>
          <w:ilvl w:val="0"/>
          <w:numId w:val="1"/>
        </w:numPr>
        <w:spacing w:after="120" w:line="259" w:lineRule="auto"/>
        <w:rPr>
          <w:lang w:val="en-AU"/>
        </w:rPr>
      </w:pPr>
      <w:r w:rsidRPr="00166EFA">
        <w:rPr>
          <w:lang w:val="en-AU"/>
        </w:rPr>
        <w:t xml:space="preserve">OAIC recommends that contracts facilitating My Health Record access allow monitoring of users’ access. </w:t>
      </w:r>
    </w:p>
    <w:p w14:paraId="384C524F" w14:textId="77777777" w:rsidR="00166EFA" w:rsidRPr="00166EFA" w:rsidRDefault="00166EFA" w:rsidP="00166EFA">
      <w:pPr>
        <w:numPr>
          <w:ilvl w:val="0"/>
          <w:numId w:val="1"/>
        </w:numPr>
        <w:spacing w:after="120" w:line="259" w:lineRule="auto"/>
        <w:rPr>
          <w:lang w:val="en-AU"/>
        </w:rPr>
      </w:pPr>
      <w:r w:rsidRPr="00166EFA">
        <w:rPr>
          <w:lang w:val="en-AU"/>
        </w:rPr>
        <w:t xml:space="preserve">OAIC recommends contractual requirements to follow the policy and implement physical and information security measures. </w:t>
      </w:r>
    </w:p>
    <w:p w14:paraId="62FE839A" w14:textId="77777777" w:rsidR="00166EFA" w:rsidRPr="00166EFA" w:rsidRDefault="00166EFA" w:rsidP="00166EFA">
      <w:pPr>
        <w:numPr>
          <w:ilvl w:val="0"/>
          <w:numId w:val="1"/>
        </w:numPr>
        <w:spacing w:after="120" w:line="259" w:lineRule="auto"/>
        <w:rPr>
          <w:lang w:val="en-AU"/>
        </w:rPr>
      </w:pPr>
      <w:r w:rsidRPr="00166EFA">
        <w:rPr>
          <w:lang w:val="en-AU"/>
        </w:rPr>
        <w:t xml:space="preserve">OAIC also recommends contractual requirements to identify and act on security and privacy risks, and report suspected or actual breaches. </w:t>
      </w:r>
    </w:p>
    <w:p w14:paraId="590BA228" w14:textId="77777777" w:rsidR="00166EFA" w:rsidRDefault="00166EFA">
      <w:pPr>
        <w:spacing w:after="120" w:line="259" w:lineRule="auto"/>
      </w:pPr>
    </w:p>
    <w:p w14:paraId="2E58B1FF" w14:textId="77777777" w:rsidR="00FA75DC" w:rsidRDefault="0003396F">
      <w:pPr>
        <w:pStyle w:val="Heading1"/>
      </w:pPr>
      <w:r>
        <w:t>10. Records and retention</w:t>
      </w:r>
    </w:p>
    <w:p w14:paraId="1BB158D5" w14:textId="77777777" w:rsidR="00D36986" w:rsidRPr="00D36986" w:rsidRDefault="00D36986" w:rsidP="00D36986">
      <w:pPr>
        <w:spacing w:after="120" w:line="259" w:lineRule="auto"/>
        <w:rPr>
          <w:lang w:val="en-AU"/>
        </w:rPr>
      </w:pPr>
      <w:r w:rsidRPr="00D36986">
        <w:rPr>
          <w:lang w:val="en-AU"/>
        </w:rPr>
        <w:t xml:space="preserve">The 2026 Rules introduce additional record-keeping requirements. Organisations must retain evidence demonstrating how their security and access policy has been implemented and followed. </w:t>
      </w:r>
    </w:p>
    <w:p w14:paraId="7DA9AB02" w14:textId="77777777" w:rsidR="00D36986" w:rsidRPr="00D36986" w:rsidRDefault="00D36986" w:rsidP="00D36986">
      <w:pPr>
        <w:spacing w:after="120" w:line="259" w:lineRule="auto"/>
        <w:rPr>
          <w:lang w:val="en-AU"/>
        </w:rPr>
      </w:pPr>
      <w:r w:rsidRPr="00D36986">
        <w:rPr>
          <w:lang w:val="en-AU"/>
        </w:rPr>
        <w:t>The table below summarises the required record types and retention periods specified in Rule 45.</w:t>
      </w:r>
    </w:p>
    <w:p w14:paraId="71125E70" w14:textId="77777777" w:rsidR="00D36986" w:rsidRPr="00D36986" w:rsidRDefault="00D36986" w:rsidP="00D36986">
      <w:pPr>
        <w:spacing w:after="120" w:line="259" w:lineRule="auto"/>
      </w:pPr>
    </w:p>
    <w:tbl>
      <w:tblPr>
        <w:tblW w:w="9355"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649"/>
        <w:gridCol w:w="4706"/>
      </w:tblGrid>
      <w:tr w:rsidR="00FA75DC" w14:paraId="29A62C83" w14:textId="77777777" w:rsidTr="00F55C1A">
        <w:trPr>
          <w:tblHeader/>
          <w:jc w:val="center"/>
        </w:trPr>
        <w:tc>
          <w:tcPr>
            <w:tcW w:w="4649" w:type="dxa"/>
            <w:shd w:val="clear" w:color="auto" w:fill="E7E6E6"/>
            <w:tcMar>
              <w:top w:w="80" w:type="dxa"/>
              <w:left w:w="100" w:type="dxa"/>
              <w:bottom w:w="80" w:type="dxa"/>
              <w:right w:w="100" w:type="dxa"/>
            </w:tcMar>
            <w:vAlign w:val="center"/>
          </w:tcPr>
          <w:p w14:paraId="68BDF27C" w14:textId="77777777" w:rsidR="00FA75DC" w:rsidRDefault="00F22E88">
            <w:pPr>
              <w:spacing w:before="60" w:after="80" w:line="245" w:lineRule="auto"/>
            </w:pPr>
            <w:r>
              <w:rPr>
                <w:b/>
                <w:sz w:val="20"/>
              </w:rPr>
              <w:t>Topics</w:t>
            </w:r>
          </w:p>
        </w:tc>
        <w:tc>
          <w:tcPr>
            <w:tcW w:w="4706" w:type="dxa"/>
            <w:shd w:val="clear" w:color="auto" w:fill="E7E6E6"/>
            <w:tcMar>
              <w:top w:w="80" w:type="dxa"/>
              <w:left w:w="100" w:type="dxa"/>
              <w:bottom w:w="80" w:type="dxa"/>
              <w:right w:w="100" w:type="dxa"/>
            </w:tcMar>
            <w:vAlign w:val="center"/>
          </w:tcPr>
          <w:p w14:paraId="5A0C6C5E" w14:textId="77777777" w:rsidR="00FA75DC" w:rsidRDefault="004441A8">
            <w:pPr>
              <w:spacing w:before="60" w:after="80" w:line="245" w:lineRule="auto"/>
            </w:pPr>
            <w:r>
              <w:rPr>
                <w:b/>
                <w:sz w:val="20"/>
              </w:rPr>
              <w:t>Retention Period</w:t>
            </w:r>
          </w:p>
        </w:tc>
      </w:tr>
      <w:tr w:rsidR="00FA75DC" w14:paraId="2D66F0F6" w14:textId="77777777" w:rsidTr="00F55C1A">
        <w:trPr>
          <w:jc w:val="center"/>
        </w:trPr>
        <w:tc>
          <w:tcPr>
            <w:tcW w:w="4649" w:type="dxa"/>
            <w:tcMar>
              <w:top w:w="80" w:type="dxa"/>
              <w:left w:w="100" w:type="dxa"/>
              <w:bottom w:w="80" w:type="dxa"/>
              <w:right w:w="100" w:type="dxa"/>
            </w:tcMar>
            <w:vAlign w:val="center"/>
          </w:tcPr>
          <w:p w14:paraId="670679AD" w14:textId="77777777" w:rsidR="00FA75DC" w:rsidRDefault="004441A8">
            <w:pPr>
              <w:spacing w:before="60" w:after="80" w:line="245" w:lineRule="auto"/>
            </w:pPr>
            <w:r>
              <w:rPr>
                <w:sz w:val="20"/>
              </w:rPr>
              <w:t>Procedures for authorizing users and managing user accounts</w:t>
            </w:r>
          </w:p>
        </w:tc>
        <w:tc>
          <w:tcPr>
            <w:tcW w:w="4706" w:type="dxa"/>
            <w:tcMar>
              <w:top w:w="80" w:type="dxa"/>
              <w:left w:w="100" w:type="dxa"/>
              <w:bottom w:w="80" w:type="dxa"/>
              <w:right w:w="100" w:type="dxa"/>
            </w:tcMar>
            <w:vAlign w:val="center"/>
          </w:tcPr>
          <w:p w14:paraId="7E76C4C0" w14:textId="77777777" w:rsidR="00FA75DC" w:rsidRDefault="0003396F">
            <w:pPr>
              <w:spacing w:before="60" w:after="80" w:line="245" w:lineRule="auto"/>
            </w:pPr>
            <w:r>
              <w:rPr>
                <w:sz w:val="20"/>
              </w:rPr>
              <w:t>5 years</w:t>
            </w:r>
          </w:p>
        </w:tc>
      </w:tr>
      <w:tr w:rsidR="00FA75DC" w14:paraId="03138EEE" w14:textId="77777777" w:rsidTr="00F55C1A">
        <w:trPr>
          <w:jc w:val="center"/>
        </w:trPr>
        <w:tc>
          <w:tcPr>
            <w:tcW w:w="4649" w:type="dxa"/>
            <w:shd w:val="clear" w:color="auto" w:fill="F7F7F7"/>
            <w:tcMar>
              <w:top w:w="80" w:type="dxa"/>
              <w:left w:w="100" w:type="dxa"/>
              <w:bottom w:w="80" w:type="dxa"/>
              <w:right w:w="100" w:type="dxa"/>
            </w:tcMar>
            <w:vAlign w:val="center"/>
          </w:tcPr>
          <w:p w14:paraId="6136E6E8" w14:textId="77777777" w:rsidR="00FA75DC" w:rsidRDefault="00D50E46">
            <w:pPr>
              <w:spacing w:before="60" w:after="80" w:line="245" w:lineRule="auto"/>
            </w:pPr>
            <w:r>
              <w:rPr>
                <w:sz w:val="20"/>
              </w:rPr>
              <w:t>T</w:t>
            </w:r>
            <w:r w:rsidR="0003396F">
              <w:rPr>
                <w:sz w:val="20"/>
              </w:rPr>
              <w:t>raining records</w:t>
            </w:r>
          </w:p>
        </w:tc>
        <w:tc>
          <w:tcPr>
            <w:tcW w:w="4706" w:type="dxa"/>
            <w:shd w:val="clear" w:color="auto" w:fill="F7F7F7"/>
            <w:tcMar>
              <w:top w:w="80" w:type="dxa"/>
              <w:left w:w="100" w:type="dxa"/>
              <w:bottom w:w="80" w:type="dxa"/>
              <w:right w:w="100" w:type="dxa"/>
            </w:tcMar>
            <w:vAlign w:val="center"/>
          </w:tcPr>
          <w:p w14:paraId="12452E72" w14:textId="77777777" w:rsidR="00FA75DC" w:rsidRDefault="0003396F">
            <w:pPr>
              <w:spacing w:before="60" w:after="80" w:line="245" w:lineRule="auto"/>
            </w:pPr>
            <w:r>
              <w:rPr>
                <w:sz w:val="20"/>
              </w:rPr>
              <w:t>5 years</w:t>
            </w:r>
          </w:p>
        </w:tc>
      </w:tr>
      <w:tr w:rsidR="00FA75DC" w14:paraId="2867F873" w14:textId="77777777" w:rsidTr="00F55C1A">
        <w:trPr>
          <w:jc w:val="center"/>
        </w:trPr>
        <w:tc>
          <w:tcPr>
            <w:tcW w:w="4649" w:type="dxa"/>
            <w:shd w:val="clear" w:color="auto" w:fill="F7F7F7"/>
            <w:tcMar>
              <w:top w:w="80" w:type="dxa"/>
              <w:left w:w="100" w:type="dxa"/>
              <w:bottom w:w="80" w:type="dxa"/>
              <w:right w:w="100" w:type="dxa"/>
            </w:tcMar>
            <w:vAlign w:val="center"/>
          </w:tcPr>
          <w:p w14:paraId="205EE6D4" w14:textId="77777777" w:rsidR="00FA75DC" w:rsidRDefault="00D50E46">
            <w:pPr>
              <w:spacing w:before="60" w:after="80" w:line="245" w:lineRule="auto"/>
            </w:pPr>
            <w:r>
              <w:rPr>
                <w:sz w:val="20"/>
              </w:rPr>
              <w:lastRenderedPageBreak/>
              <w:t>Process for identifying the individual who a</w:t>
            </w:r>
            <w:r w:rsidR="00166EFA">
              <w:rPr>
                <w:sz w:val="20"/>
              </w:rPr>
              <w:t>cc</w:t>
            </w:r>
            <w:r>
              <w:rPr>
                <w:sz w:val="20"/>
              </w:rPr>
              <w:t>esses a person’s record (on each occasion)</w:t>
            </w:r>
          </w:p>
        </w:tc>
        <w:tc>
          <w:tcPr>
            <w:tcW w:w="4706" w:type="dxa"/>
            <w:shd w:val="clear" w:color="auto" w:fill="F7F7F7"/>
            <w:tcMar>
              <w:top w:w="80" w:type="dxa"/>
              <w:left w:w="100" w:type="dxa"/>
              <w:bottom w:w="80" w:type="dxa"/>
              <w:right w:w="100" w:type="dxa"/>
            </w:tcMar>
            <w:vAlign w:val="center"/>
          </w:tcPr>
          <w:p w14:paraId="73CA067E" w14:textId="77777777" w:rsidR="00FA75DC" w:rsidRDefault="0003396F">
            <w:pPr>
              <w:spacing w:before="60" w:after="80" w:line="245" w:lineRule="auto"/>
            </w:pPr>
            <w:r>
              <w:rPr>
                <w:sz w:val="20"/>
              </w:rPr>
              <w:t>2 years</w:t>
            </w:r>
          </w:p>
        </w:tc>
      </w:tr>
      <w:tr w:rsidR="00FA75DC" w14:paraId="326AE5B5" w14:textId="77777777" w:rsidTr="00F55C1A">
        <w:trPr>
          <w:jc w:val="center"/>
        </w:trPr>
        <w:tc>
          <w:tcPr>
            <w:tcW w:w="4649" w:type="dxa"/>
            <w:tcMar>
              <w:top w:w="80" w:type="dxa"/>
              <w:left w:w="100" w:type="dxa"/>
              <w:bottom w:w="80" w:type="dxa"/>
              <w:right w:w="100" w:type="dxa"/>
            </w:tcMar>
            <w:vAlign w:val="center"/>
          </w:tcPr>
          <w:p w14:paraId="37B3242D" w14:textId="77777777" w:rsidR="00FA75DC" w:rsidRDefault="00D50E46">
            <w:pPr>
              <w:spacing w:before="60" w:after="80" w:line="245" w:lineRule="auto"/>
            </w:pPr>
            <w:r>
              <w:rPr>
                <w:sz w:val="20"/>
              </w:rPr>
              <w:t>Process</w:t>
            </w:r>
            <w:r w:rsidR="003F5EE4">
              <w:rPr>
                <w:sz w:val="20"/>
              </w:rPr>
              <w:t xml:space="preserve"> for ensuring compliance with My Health Record data breach obl</w:t>
            </w:r>
            <w:r w:rsidR="00F55C1A">
              <w:rPr>
                <w:sz w:val="20"/>
              </w:rPr>
              <w:t>igations</w:t>
            </w:r>
          </w:p>
        </w:tc>
        <w:tc>
          <w:tcPr>
            <w:tcW w:w="4706" w:type="dxa"/>
            <w:tcMar>
              <w:top w:w="80" w:type="dxa"/>
              <w:left w:w="100" w:type="dxa"/>
              <w:bottom w:w="80" w:type="dxa"/>
              <w:right w:w="100" w:type="dxa"/>
            </w:tcMar>
            <w:vAlign w:val="center"/>
          </w:tcPr>
          <w:p w14:paraId="6E7FA85D" w14:textId="77777777" w:rsidR="00FA75DC" w:rsidRDefault="0003396F">
            <w:pPr>
              <w:spacing w:before="60" w:after="80" w:line="245" w:lineRule="auto"/>
            </w:pPr>
            <w:r>
              <w:rPr>
                <w:sz w:val="20"/>
              </w:rPr>
              <w:t>2 years</w:t>
            </w:r>
          </w:p>
        </w:tc>
      </w:tr>
      <w:tr w:rsidR="00FA75DC" w14:paraId="6F12B3F4" w14:textId="77777777" w:rsidTr="00F55C1A">
        <w:trPr>
          <w:jc w:val="center"/>
        </w:trPr>
        <w:tc>
          <w:tcPr>
            <w:tcW w:w="4649" w:type="dxa"/>
            <w:shd w:val="clear" w:color="auto" w:fill="F7F7F7"/>
            <w:tcMar>
              <w:top w:w="80" w:type="dxa"/>
              <w:left w:w="100" w:type="dxa"/>
              <w:bottom w:w="80" w:type="dxa"/>
              <w:right w:w="100" w:type="dxa"/>
            </w:tcMar>
            <w:vAlign w:val="center"/>
          </w:tcPr>
          <w:p w14:paraId="49FB1636" w14:textId="77777777" w:rsidR="00FA75DC" w:rsidRDefault="00F55C1A">
            <w:pPr>
              <w:spacing w:before="60" w:after="80" w:line="245" w:lineRule="auto"/>
            </w:pPr>
            <w:r>
              <w:rPr>
                <w:sz w:val="20"/>
              </w:rPr>
              <w:t>Security Measures</w:t>
            </w:r>
          </w:p>
        </w:tc>
        <w:tc>
          <w:tcPr>
            <w:tcW w:w="4706" w:type="dxa"/>
            <w:shd w:val="clear" w:color="auto" w:fill="F7F7F7"/>
            <w:tcMar>
              <w:top w:w="80" w:type="dxa"/>
              <w:left w:w="100" w:type="dxa"/>
              <w:bottom w:w="80" w:type="dxa"/>
              <w:right w:w="100" w:type="dxa"/>
            </w:tcMar>
            <w:vAlign w:val="center"/>
          </w:tcPr>
          <w:p w14:paraId="408FFE11" w14:textId="77777777" w:rsidR="00FA75DC" w:rsidRDefault="0003396F">
            <w:pPr>
              <w:spacing w:before="60" w:after="80" w:line="245" w:lineRule="auto"/>
            </w:pPr>
            <w:r>
              <w:rPr>
                <w:sz w:val="20"/>
              </w:rPr>
              <w:t>2 years</w:t>
            </w:r>
          </w:p>
        </w:tc>
      </w:tr>
    </w:tbl>
    <w:p w14:paraId="3B8E996B" w14:textId="77777777" w:rsidR="00166EFA" w:rsidRPr="00166EFA" w:rsidRDefault="00166EFA" w:rsidP="00166EFA">
      <w:pPr>
        <w:numPr>
          <w:ilvl w:val="0"/>
          <w:numId w:val="1"/>
        </w:numPr>
        <w:spacing w:after="120" w:line="259" w:lineRule="auto"/>
        <w:rPr>
          <w:lang w:val="en-AU"/>
        </w:rPr>
      </w:pPr>
      <w:r w:rsidRPr="00166EFA">
        <w:rPr>
          <w:lang w:val="en-AU"/>
        </w:rPr>
        <w:t xml:space="preserve">Provide a requested current or previous policy version within seven days of receiving the System Operator’s written request. </w:t>
      </w:r>
    </w:p>
    <w:p w14:paraId="68A0686C" w14:textId="77777777" w:rsidR="00166EFA" w:rsidRPr="00166EFA" w:rsidRDefault="00166EFA" w:rsidP="00166EFA">
      <w:pPr>
        <w:numPr>
          <w:ilvl w:val="0"/>
          <w:numId w:val="1"/>
        </w:numPr>
        <w:spacing w:after="120" w:line="259" w:lineRule="auto"/>
        <w:rPr>
          <w:lang w:val="en-AU"/>
        </w:rPr>
      </w:pPr>
      <w:r w:rsidRPr="00166EFA">
        <w:rPr>
          <w:lang w:val="en-AU"/>
        </w:rPr>
        <w:t xml:space="preserve">Provide requested implementation records within seven days of receiving the System Operator’s written request. </w:t>
      </w:r>
    </w:p>
    <w:p w14:paraId="6CD2ED2B" w14:textId="77777777" w:rsidR="003542AE" w:rsidRPr="00A1627B" w:rsidRDefault="003542AE" w:rsidP="003542AE">
      <w:pPr>
        <w:pStyle w:val="Heading1"/>
      </w:pPr>
      <w:r>
        <w:t>11. Cultural safety and Aboriginal data governance</w:t>
      </w:r>
    </w:p>
    <w:p w14:paraId="72E18713" w14:textId="77777777" w:rsidR="003542AE" w:rsidRDefault="003542AE" w:rsidP="003542AE">
      <w:pPr>
        <w:spacing w:after="120" w:line="259" w:lineRule="auto"/>
      </w:pPr>
      <w:r>
        <w:t>My Health Record information may be especially sensitive in small communities. Apply these procedures alongside the Service’s privacy, clinical and incident procedures. Kinship alone does not make care inappropriate. Never access a record because of curiosity, kinship, community standing or personal concern.</w:t>
      </w:r>
    </w:p>
    <w:p w14:paraId="5107D8DD" w14:textId="77777777" w:rsidR="003542AE" w:rsidRDefault="003542AE" w:rsidP="003542AE">
      <w:pPr>
        <w:pStyle w:val="Heading2"/>
      </w:pPr>
      <w:r>
        <w:t>11.1 Respond to kinship avoidance or conflicts</w:t>
      </w:r>
    </w:p>
    <w:p w14:paraId="62546958" w14:textId="24B2FAD2" w:rsidR="00427222" w:rsidRDefault="003542AE" w:rsidP="00C77996">
      <w:pPr>
        <w:pStyle w:val="ListBullet"/>
      </w:pPr>
      <w:r>
        <w:t>Notify: Pause the affected non-urgent task and privately notify your supervisor or clinical lead.</w:t>
      </w:r>
      <w:r w:rsidR="00955E16">
        <w:t xml:space="preserve"> </w:t>
      </w:r>
      <w:r w:rsidR="00B67369">
        <w:t>If that person has a conflict, contact the next manager or designated alternative. For urgent care, seek direction from the senior clinician on duty without delaying necessary treatment.</w:t>
      </w:r>
    </w:p>
    <w:p w14:paraId="2E7A8498" w14:textId="1D9C1CA7" w:rsidR="00427222" w:rsidRDefault="003542AE" w:rsidP="00C77996">
      <w:pPr>
        <w:pStyle w:val="ListBullet"/>
      </w:pPr>
      <w:r>
        <w:t>Assess: The supervisor or clinical lead discusses the concern with the staff member, considers the patient’s preferences and decides whether reassignment or other safeguards are needed.</w:t>
      </w:r>
      <w:r w:rsidR="00955E16">
        <w:t xml:space="preserve"> </w:t>
      </w:r>
      <w:r w:rsidR="00B67369">
        <w:t>Seek cultural advice where the appropriate arrangement is unclear.</w:t>
      </w:r>
    </w:p>
    <w:p w14:paraId="2F32EA9F" w14:textId="7C39221F" w:rsidR="00427222" w:rsidRDefault="003542AE" w:rsidP="00C77996">
      <w:pPr>
        <w:pStyle w:val="ListBullet"/>
      </w:pPr>
      <w:r>
        <w:t>Reassign: Where appropriate, the supervisor or clinical lead identifies a suitably skilled worker who has the required authorisation and no relevant conflict.</w:t>
      </w:r>
      <w:r w:rsidR="00955E16">
        <w:t xml:space="preserve"> </w:t>
      </w:r>
      <w:r w:rsidR="00B67369">
        <w:t xml:space="preserve">Confirm their availability and acceptance of the task, update the appointment or work allocation and arrange a confidential handover. Each worker must use their own account; reassignment does not </w:t>
      </w:r>
      <w:r w:rsidR="00955E16">
        <w:t>grant access itself</w:t>
      </w:r>
      <w:r w:rsidR="00B67369">
        <w:t>.</w:t>
      </w:r>
    </w:p>
    <w:p w14:paraId="237C08A8" w14:textId="234ED1BD" w:rsidR="00427222" w:rsidRDefault="003542AE" w:rsidP="00C77996">
      <w:pPr>
        <w:pStyle w:val="ListBullet"/>
      </w:pPr>
      <w:r>
        <w:t>Escalate: If no suitable worker is available, the senior clinician or manager arranges another safe appointment, location or referral.</w:t>
      </w:r>
      <w:r w:rsidR="00955E16">
        <w:t xml:space="preserve"> </w:t>
      </w:r>
      <w:r w:rsidR="00B67369">
        <w:t>For urgent care, document the safeguards and clinical decision. Any Emergency Access must meet the conditions in Section 3.5.</w:t>
      </w:r>
    </w:p>
    <w:p w14:paraId="7F332076" w14:textId="25C3A299" w:rsidR="00427222" w:rsidRDefault="003542AE" w:rsidP="00C77996">
      <w:pPr>
        <w:pStyle w:val="ListBullet"/>
      </w:pPr>
      <w:r>
        <w:t>Record and report: Document the concern, decision, responsible person and follow-up securely.</w:t>
      </w:r>
      <w:r w:rsidR="00955E16">
        <w:t xml:space="preserve"> </w:t>
      </w:r>
      <w:r w:rsidR="00B67369">
        <w:t>Include only necessary care arrangements in the clinical record. Report suspected unauthorised access or disclosure immediately to the Privacy Officer or incident lead and RO/OMO under Section 6.</w:t>
      </w:r>
    </w:p>
    <w:p w14:paraId="67714FAB" w14:textId="77777777" w:rsidR="003542AE" w:rsidRDefault="003542AE" w:rsidP="003542AE">
      <w:pPr>
        <w:pStyle w:val="Heading2"/>
      </w:pPr>
      <w:r>
        <w:t>11.2 Involve cultural governance</w:t>
      </w:r>
    </w:p>
    <w:p w14:paraId="010A3641" w14:textId="77777777" w:rsidR="003542AE" w:rsidRDefault="003542AE" w:rsidP="003542AE">
      <w:pPr>
        <w:numPr>
          <w:ilvl w:val="0"/>
          <w:numId w:val="1"/>
        </w:numPr>
        <w:spacing w:after="120" w:line="259" w:lineRule="auto"/>
      </w:pPr>
      <w:r>
        <w:t xml:space="preserve">The cultural governance authority is the person or body formally designated by the Service to advise on cultural safety, Aboriginal data governance and community trust. This may be the Board, nominated Elders, a cultural governance committee or lead, or another formally designated role. </w:t>
      </w:r>
      <w:r>
        <w:lastRenderedPageBreak/>
        <w:t>The Service must name its contact, responsibilities, confidentiality arrangements and an alternative contact where a conflict exists.</w:t>
      </w:r>
    </w:p>
    <w:p w14:paraId="7FD01B00" w14:textId="77777777" w:rsidR="003542AE" w:rsidRDefault="003542AE" w:rsidP="003542AE">
      <w:pPr>
        <w:numPr>
          <w:ilvl w:val="0"/>
          <w:numId w:val="1"/>
        </w:numPr>
        <w:spacing w:after="120" w:line="259" w:lineRule="auto"/>
      </w:pPr>
      <w:r>
        <w:t>The supervisor or clinical lead should seek cultural governance advice when a concern cannot be safely resolved, the patient requests cultural involvement, or recurring concerns suggest procedures need to change. Routine concerns resolved safely do not automatically require Board or Elders involvement.</w:t>
      </w:r>
    </w:p>
    <w:p w14:paraId="6DA8C277" w14:textId="77777777" w:rsidR="003542AE" w:rsidRDefault="003542AE" w:rsidP="003542AE">
      <w:pPr>
        <w:numPr>
          <w:ilvl w:val="0"/>
          <w:numId w:val="1"/>
        </w:numPr>
        <w:spacing w:after="120" w:line="259" w:lineRule="auto"/>
      </w:pPr>
      <w:r>
        <w:t>For a potentially material incident, staff must immediately notify the Privacy Officer or incident lead. That lead notifies the CEO or delegated senior manager, who coordinates prompt cultural governance involvement alongside clinical and privacy responses. Do not delay urgent care, containment or required reporting while awaiting cultural advice.</w:t>
      </w:r>
    </w:p>
    <w:p w14:paraId="7E393129" w14:textId="77777777" w:rsidR="003542AE" w:rsidRDefault="003542AE" w:rsidP="003542AE">
      <w:pPr>
        <w:numPr>
          <w:ilvl w:val="0"/>
          <w:numId w:val="1"/>
        </w:numPr>
        <w:spacing w:after="120" w:line="259" w:lineRule="auto"/>
      </w:pPr>
      <w:r>
        <w:t xml:space="preserve">A material incident is one that causes, or could cause, significant harm to Aboriginal patients, cultural safety or community trust, even if only one patient is affected. Examples include </w:t>
      </w:r>
      <w:proofErr w:type="spellStart"/>
      <w:r>
        <w:t>unauthorised</w:t>
      </w:r>
      <w:proofErr w:type="spellEnd"/>
      <w:r>
        <w:t xml:space="preserve"> access to a relative’s record followed by community disclosure, or repeatedly disregarding an avoidance arrangement and causing distress or disengagement from care. This local escalation term does not determine statutory breach-reporting obligations.</w:t>
      </w:r>
    </w:p>
    <w:p w14:paraId="731FDB51" w14:textId="77777777" w:rsidR="003542AE" w:rsidRDefault="003542AE" w:rsidP="003542AE">
      <w:pPr>
        <w:numPr>
          <w:ilvl w:val="0"/>
          <w:numId w:val="1"/>
        </w:numPr>
        <w:spacing w:after="120" w:line="259" w:lineRule="auto"/>
      </w:pPr>
      <w:r>
        <w:t xml:space="preserve">Cultural governance membership does not </w:t>
      </w:r>
      <w:proofErr w:type="spellStart"/>
      <w:r>
        <w:t>authorise</w:t>
      </w:r>
      <w:proofErr w:type="spellEnd"/>
      <w:r>
        <w:t xml:space="preserve"> access to patient records. Use de-identified information for advice wherever possible. Share identifiable information only where lawful, </w:t>
      </w:r>
      <w:proofErr w:type="spellStart"/>
      <w:r>
        <w:t>authorised</w:t>
      </w:r>
      <w:proofErr w:type="spellEnd"/>
      <w:r>
        <w:t xml:space="preserve"> and necessary.</w:t>
      </w:r>
    </w:p>
    <w:p w14:paraId="282DA225" w14:textId="77777777" w:rsidR="003542AE" w:rsidRDefault="003542AE" w:rsidP="003542AE">
      <w:pPr>
        <w:pStyle w:val="Heading2"/>
      </w:pPr>
      <w:r>
        <w:t>11.3 Respectful communication and information use</w:t>
      </w:r>
    </w:p>
    <w:p w14:paraId="79B238AF" w14:textId="77777777" w:rsidR="003542AE" w:rsidRDefault="003542AE" w:rsidP="003542AE">
      <w:pPr>
        <w:numPr>
          <w:ilvl w:val="0"/>
          <w:numId w:val="1"/>
        </w:numPr>
        <w:spacing w:after="120" w:line="259" w:lineRule="auto"/>
      </w:pPr>
      <w:r>
        <w:t>Explain information sharing in plain language, allow questions and offer interpreters or culturally appropriate resources. Involve family or a support person chosen by the patient.</w:t>
      </w:r>
    </w:p>
    <w:p w14:paraId="45358A35" w14:textId="77777777" w:rsidR="003542AE" w:rsidRDefault="003542AE" w:rsidP="003542AE">
      <w:pPr>
        <w:numPr>
          <w:ilvl w:val="0"/>
          <w:numId w:val="1"/>
        </w:numPr>
        <w:spacing w:after="120" w:line="259" w:lineRule="auto"/>
      </w:pPr>
      <w:proofErr w:type="spellStart"/>
      <w:r>
        <w:t>Minimise</w:t>
      </w:r>
      <w:proofErr w:type="spellEnd"/>
      <w:r>
        <w:t xml:space="preserve"> identifying information in reports, audits, training and requests for cultural advice, including identification risks in small communities.</w:t>
      </w:r>
    </w:p>
    <w:p w14:paraId="3203FE2E" w14:textId="77777777" w:rsidR="003542AE" w:rsidRDefault="003542AE" w:rsidP="003542AE">
      <w:pPr>
        <w:numPr>
          <w:ilvl w:val="0"/>
          <w:numId w:val="1"/>
        </w:numPr>
        <w:spacing w:after="120" w:line="259" w:lineRule="auto"/>
      </w:pPr>
      <w:r>
        <w:t xml:space="preserve">Before proposing research, analytics, AI development, funding submissions or other secondary uses of My Health Record information, refer the proposal to the manager and Privacy Officer, with RO/OMO involvement. Do not access, extract or reuse information until the lawful basis and required </w:t>
      </w:r>
      <w:proofErr w:type="spellStart"/>
      <w:r>
        <w:t>organisational</w:t>
      </w:r>
      <w:proofErr w:type="spellEnd"/>
      <w:r>
        <w:t>, cultural and ethics approvals are confirmed. Approval alone does not create a lawful basis.</w:t>
      </w:r>
    </w:p>
    <w:p w14:paraId="5E3AE5E7" w14:textId="77777777" w:rsidR="003542AE" w:rsidRDefault="003542AE" w:rsidP="003542AE">
      <w:pPr>
        <w:spacing w:after="120" w:line="259" w:lineRule="auto"/>
      </w:pPr>
      <w:r>
        <w:t>Before implementation, record the named supervisor/clinical lead, Privacy Officer/incident lead, RO/OMO, CEO delegate and cultural governance contact, including after-hours and conflict alternatives. Specify where decisions are recorded and who confirms actions are completed.</w:t>
      </w:r>
    </w:p>
    <w:p w14:paraId="5E3C6C28" w14:textId="77777777" w:rsidR="009162E5" w:rsidRDefault="009162E5" w:rsidP="003542AE">
      <w:pPr>
        <w:spacing w:after="120" w:line="259" w:lineRule="auto"/>
      </w:pPr>
    </w:p>
    <w:p w14:paraId="6DB129D5" w14:textId="77777777" w:rsidR="009162E5" w:rsidRDefault="009162E5" w:rsidP="003542AE">
      <w:pPr>
        <w:spacing w:after="120" w:line="259" w:lineRule="auto"/>
      </w:pPr>
    </w:p>
    <w:p w14:paraId="1492BBCB" w14:textId="77777777" w:rsidR="00FA75DC" w:rsidRDefault="00FA75DC">
      <w:pPr>
        <w:spacing w:after="120" w:line="259" w:lineRule="auto"/>
      </w:pPr>
    </w:p>
    <w:p w14:paraId="5C3B0B4C" w14:textId="77777777" w:rsidR="00FA75DC" w:rsidRDefault="0003396F">
      <w:pPr>
        <w:pStyle w:val="Heading1"/>
      </w:pPr>
      <w:r>
        <w:lastRenderedPageBreak/>
        <w:t>12. Implementation checklist</w:t>
      </w:r>
    </w:p>
    <w:tbl>
      <w:tblPr>
        <w:tblW w:w="949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588"/>
        <w:gridCol w:w="995"/>
        <w:gridCol w:w="1608"/>
        <w:gridCol w:w="1301"/>
      </w:tblGrid>
      <w:tr w:rsidR="00FA75DC" w14:paraId="3AA3CA6C" w14:textId="77777777" w:rsidTr="0001660F">
        <w:trPr>
          <w:tblHeader/>
          <w:jc w:val="center"/>
        </w:trPr>
        <w:tc>
          <w:tcPr>
            <w:tcW w:w="5256" w:type="dxa"/>
            <w:shd w:val="clear" w:color="auto" w:fill="E7E6E6"/>
            <w:tcMar>
              <w:top w:w="80" w:type="dxa"/>
              <w:left w:w="100" w:type="dxa"/>
              <w:bottom w:w="80" w:type="dxa"/>
              <w:right w:w="100" w:type="dxa"/>
            </w:tcMar>
            <w:vAlign w:val="center"/>
          </w:tcPr>
          <w:p w14:paraId="602D576C" w14:textId="77777777" w:rsidR="00FA75DC" w:rsidRDefault="0003396F">
            <w:pPr>
              <w:spacing w:before="60" w:after="80" w:line="245" w:lineRule="auto"/>
            </w:pPr>
            <w:r>
              <w:rPr>
                <w:b/>
                <w:sz w:val="20"/>
              </w:rPr>
              <w:t>Implementation action</w:t>
            </w:r>
          </w:p>
        </w:tc>
        <w:tc>
          <w:tcPr>
            <w:tcW w:w="936" w:type="dxa"/>
            <w:shd w:val="clear" w:color="auto" w:fill="E7E6E6"/>
            <w:tcMar>
              <w:top w:w="80" w:type="dxa"/>
              <w:left w:w="100" w:type="dxa"/>
              <w:bottom w:w="80" w:type="dxa"/>
              <w:right w:w="100" w:type="dxa"/>
            </w:tcMar>
            <w:vAlign w:val="center"/>
          </w:tcPr>
          <w:p w14:paraId="467FAAE4" w14:textId="77777777" w:rsidR="00FA75DC" w:rsidRDefault="0003396F">
            <w:pPr>
              <w:spacing w:before="60" w:after="80" w:line="245" w:lineRule="auto"/>
            </w:pPr>
            <w:r>
              <w:rPr>
                <w:b/>
                <w:sz w:val="20"/>
              </w:rPr>
              <w:t>Owner</w:t>
            </w:r>
          </w:p>
        </w:tc>
        <w:tc>
          <w:tcPr>
            <w:tcW w:w="1512" w:type="dxa"/>
            <w:shd w:val="clear" w:color="auto" w:fill="E7E6E6"/>
            <w:tcMar>
              <w:top w:w="80" w:type="dxa"/>
              <w:left w:w="100" w:type="dxa"/>
              <w:bottom w:w="80" w:type="dxa"/>
              <w:right w:w="100" w:type="dxa"/>
            </w:tcMar>
            <w:vAlign w:val="center"/>
          </w:tcPr>
          <w:p w14:paraId="2ACBD2CF" w14:textId="77777777" w:rsidR="00FA75DC" w:rsidRDefault="0003396F">
            <w:pPr>
              <w:spacing w:before="60" w:after="80" w:line="245" w:lineRule="auto"/>
            </w:pPr>
            <w:r>
              <w:rPr>
                <w:b/>
                <w:sz w:val="20"/>
              </w:rPr>
              <w:t>Due date</w:t>
            </w:r>
          </w:p>
        </w:tc>
        <w:tc>
          <w:tcPr>
            <w:tcW w:w="1224" w:type="dxa"/>
            <w:shd w:val="clear" w:color="auto" w:fill="E7E6E6"/>
            <w:tcMar>
              <w:top w:w="80" w:type="dxa"/>
              <w:left w:w="100" w:type="dxa"/>
              <w:bottom w:w="80" w:type="dxa"/>
              <w:right w:w="100" w:type="dxa"/>
            </w:tcMar>
            <w:vAlign w:val="center"/>
          </w:tcPr>
          <w:p w14:paraId="68630AD7" w14:textId="77777777" w:rsidR="00FA75DC" w:rsidRDefault="0003396F">
            <w:pPr>
              <w:spacing w:before="60" w:after="80" w:line="245" w:lineRule="auto"/>
            </w:pPr>
            <w:r>
              <w:rPr>
                <w:b/>
                <w:sz w:val="20"/>
              </w:rPr>
              <w:t>Complete</w:t>
            </w:r>
          </w:p>
        </w:tc>
      </w:tr>
      <w:tr w:rsidR="00FA75DC" w14:paraId="7761ABF9" w14:textId="77777777" w:rsidTr="0001660F">
        <w:trPr>
          <w:jc w:val="center"/>
        </w:trPr>
        <w:tc>
          <w:tcPr>
            <w:tcW w:w="5256" w:type="dxa"/>
            <w:tcMar>
              <w:top w:w="80" w:type="dxa"/>
              <w:left w:w="100" w:type="dxa"/>
              <w:bottom w:w="80" w:type="dxa"/>
              <w:right w:w="100" w:type="dxa"/>
            </w:tcMar>
            <w:vAlign w:val="center"/>
          </w:tcPr>
          <w:p w14:paraId="389975CA" w14:textId="77777777" w:rsidR="00FA75DC" w:rsidRDefault="0003396F">
            <w:pPr>
              <w:spacing w:before="60" w:after="80" w:line="245" w:lineRule="auto"/>
            </w:pPr>
            <w:r>
              <w:rPr>
                <w:sz w:val="20"/>
              </w:rPr>
              <w:t>Policy and these procedures are locally adapted, approved and communicated to employees, contracted providers and linked individual providers.</w:t>
            </w:r>
          </w:p>
        </w:tc>
        <w:tc>
          <w:tcPr>
            <w:tcW w:w="936" w:type="dxa"/>
            <w:tcMar>
              <w:top w:w="80" w:type="dxa"/>
              <w:left w:w="100" w:type="dxa"/>
              <w:bottom w:w="80" w:type="dxa"/>
              <w:right w:w="100" w:type="dxa"/>
            </w:tcMar>
            <w:vAlign w:val="center"/>
          </w:tcPr>
          <w:p w14:paraId="72489714" w14:textId="77777777" w:rsidR="00FA75DC" w:rsidRDefault="0003396F">
            <w:pPr>
              <w:spacing w:before="60" w:after="80" w:line="245" w:lineRule="auto"/>
            </w:pPr>
            <w:r>
              <w:rPr>
                <w:sz w:val="20"/>
              </w:rPr>
              <w:t>[Name]</w:t>
            </w:r>
          </w:p>
        </w:tc>
        <w:tc>
          <w:tcPr>
            <w:tcW w:w="1512" w:type="dxa"/>
            <w:tcMar>
              <w:top w:w="80" w:type="dxa"/>
              <w:left w:w="100" w:type="dxa"/>
              <w:bottom w:w="80" w:type="dxa"/>
              <w:right w:w="100" w:type="dxa"/>
            </w:tcMar>
            <w:vAlign w:val="center"/>
          </w:tcPr>
          <w:p w14:paraId="65D8CC28" w14:textId="77777777" w:rsidR="00FA75DC" w:rsidRDefault="0003396F">
            <w:pPr>
              <w:spacing w:before="60" w:after="80" w:line="245" w:lineRule="auto"/>
            </w:pPr>
            <w:r>
              <w:rPr>
                <w:sz w:val="20"/>
              </w:rPr>
              <w:t>DD/MM/YYYY</w:t>
            </w:r>
          </w:p>
        </w:tc>
        <w:tc>
          <w:tcPr>
            <w:tcW w:w="1224" w:type="dxa"/>
            <w:tcMar>
              <w:top w:w="80" w:type="dxa"/>
              <w:left w:w="100" w:type="dxa"/>
              <w:bottom w:w="80" w:type="dxa"/>
              <w:right w:w="100" w:type="dxa"/>
            </w:tcMar>
            <w:vAlign w:val="center"/>
          </w:tcPr>
          <w:p w14:paraId="491CF7F7" w14:textId="77777777" w:rsidR="00FA75DC" w:rsidRDefault="0003396F">
            <w:pPr>
              <w:spacing w:before="60" w:after="80" w:line="245" w:lineRule="auto"/>
            </w:pPr>
            <w:r>
              <w:rPr>
                <w:sz w:val="20"/>
              </w:rPr>
              <w:t>☐</w:t>
            </w:r>
          </w:p>
        </w:tc>
      </w:tr>
      <w:tr w:rsidR="00FA75DC" w14:paraId="0505D709" w14:textId="77777777" w:rsidTr="0001660F">
        <w:trPr>
          <w:jc w:val="center"/>
        </w:trPr>
        <w:tc>
          <w:tcPr>
            <w:tcW w:w="5256" w:type="dxa"/>
            <w:shd w:val="clear" w:color="auto" w:fill="F7F7F7"/>
            <w:tcMar>
              <w:top w:w="80" w:type="dxa"/>
              <w:left w:w="100" w:type="dxa"/>
              <w:bottom w:w="80" w:type="dxa"/>
              <w:right w:w="100" w:type="dxa"/>
            </w:tcMar>
            <w:vAlign w:val="center"/>
          </w:tcPr>
          <w:p w14:paraId="790F6936" w14:textId="77777777" w:rsidR="00FA75DC" w:rsidRDefault="0003396F">
            <w:pPr>
              <w:spacing w:before="60" w:after="80" w:line="245" w:lineRule="auto"/>
            </w:pPr>
            <w:r>
              <w:rPr>
                <w:sz w:val="20"/>
              </w:rPr>
              <w:t>RO, OMO, Privacy Officer, Clinical Governance Lead, IT/security lead and cultural-governance authority are named.</w:t>
            </w:r>
          </w:p>
        </w:tc>
        <w:tc>
          <w:tcPr>
            <w:tcW w:w="936" w:type="dxa"/>
            <w:shd w:val="clear" w:color="auto" w:fill="F7F7F7"/>
            <w:tcMar>
              <w:top w:w="80" w:type="dxa"/>
              <w:left w:w="100" w:type="dxa"/>
              <w:bottom w:w="80" w:type="dxa"/>
              <w:right w:w="100" w:type="dxa"/>
            </w:tcMar>
            <w:vAlign w:val="center"/>
          </w:tcPr>
          <w:p w14:paraId="5F444343" w14:textId="77777777" w:rsidR="00FA75DC" w:rsidRDefault="0003396F">
            <w:pPr>
              <w:spacing w:before="60" w:after="80" w:line="245" w:lineRule="auto"/>
            </w:pPr>
            <w:r>
              <w:rPr>
                <w:sz w:val="20"/>
              </w:rPr>
              <w:t>[Name]</w:t>
            </w:r>
          </w:p>
        </w:tc>
        <w:tc>
          <w:tcPr>
            <w:tcW w:w="1512" w:type="dxa"/>
            <w:shd w:val="clear" w:color="auto" w:fill="F7F7F7"/>
            <w:tcMar>
              <w:top w:w="80" w:type="dxa"/>
              <w:left w:w="100" w:type="dxa"/>
              <w:bottom w:w="80" w:type="dxa"/>
              <w:right w:w="100" w:type="dxa"/>
            </w:tcMar>
            <w:vAlign w:val="center"/>
          </w:tcPr>
          <w:p w14:paraId="58D54AEA" w14:textId="77777777" w:rsidR="00FA75DC" w:rsidRDefault="0003396F">
            <w:pPr>
              <w:spacing w:before="60" w:after="80" w:line="245" w:lineRule="auto"/>
            </w:pPr>
            <w:r>
              <w:rPr>
                <w:sz w:val="20"/>
              </w:rPr>
              <w:t>DD/MM/YYYY</w:t>
            </w:r>
          </w:p>
        </w:tc>
        <w:tc>
          <w:tcPr>
            <w:tcW w:w="1224" w:type="dxa"/>
            <w:shd w:val="clear" w:color="auto" w:fill="F7F7F7"/>
            <w:tcMar>
              <w:top w:w="80" w:type="dxa"/>
              <w:left w:w="100" w:type="dxa"/>
              <w:bottom w:w="80" w:type="dxa"/>
              <w:right w:w="100" w:type="dxa"/>
            </w:tcMar>
            <w:vAlign w:val="center"/>
          </w:tcPr>
          <w:p w14:paraId="09A7CA3A" w14:textId="77777777" w:rsidR="00FA75DC" w:rsidRDefault="0003396F">
            <w:pPr>
              <w:spacing w:before="60" w:after="80" w:line="245" w:lineRule="auto"/>
            </w:pPr>
            <w:r>
              <w:rPr>
                <w:sz w:val="20"/>
              </w:rPr>
              <w:t>☐</w:t>
            </w:r>
          </w:p>
        </w:tc>
      </w:tr>
      <w:tr w:rsidR="00FA75DC" w14:paraId="788D141A" w14:textId="77777777" w:rsidTr="0001660F">
        <w:trPr>
          <w:jc w:val="center"/>
        </w:trPr>
        <w:tc>
          <w:tcPr>
            <w:tcW w:w="5256" w:type="dxa"/>
            <w:tcMar>
              <w:top w:w="80" w:type="dxa"/>
              <w:left w:w="100" w:type="dxa"/>
              <w:bottom w:w="80" w:type="dxa"/>
              <w:right w:w="100" w:type="dxa"/>
            </w:tcMar>
            <w:vAlign w:val="center"/>
          </w:tcPr>
          <w:p w14:paraId="4C171E14" w14:textId="77777777" w:rsidR="00FA75DC" w:rsidRDefault="0003396F">
            <w:pPr>
              <w:spacing w:before="60" w:after="80" w:line="245" w:lineRule="auto"/>
            </w:pPr>
            <w:r>
              <w:rPr>
                <w:sz w:val="20"/>
              </w:rPr>
              <w:t>Access profiles and approvers are documented for each system and site.</w:t>
            </w:r>
          </w:p>
        </w:tc>
        <w:tc>
          <w:tcPr>
            <w:tcW w:w="936" w:type="dxa"/>
            <w:tcMar>
              <w:top w:w="80" w:type="dxa"/>
              <w:left w:w="100" w:type="dxa"/>
              <w:bottom w:w="80" w:type="dxa"/>
              <w:right w:w="100" w:type="dxa"/>
            </w:tcMar>
            <w:vAlign w:val="center"/>
          </w:tcPr>
          <w:p w14:paraId="2DE9CCBE" w14:textId="77777777" w:rsidR="00FA75DC" w:rsidRDefault="0003396F">
            <w:pPr>
              <w:spacing w:before="60" w:after="80" w:line="245" w:lineRule="auto"/>
            </w:pPr>
            <w:r>
              <w:rPr>
                <w:sz w:val="20"/>
              </w:rPr>
              <w:t>[Name]</w:t>
            </w:r>
          </w:p>
        </w:tc>
        <w:tc>
          <w:tcPr>
            <w:tcW w:w="1512" w:type="dxa"/>
            <w:tcMar>
              <w:top w:w="80" w:type="dxa"/>
              <w:left w:w="100" w:type="dxa"/>
              <w:bottom w:w="80" w:type="dxa"/>
              <w:right w:w="100" w:type="dxa"/>
            </w:tcMar>
            <w:vAlign w:val="center"/>
          </w:tcPr>
          <w:p w14:paraId="7D6068F1" w14:textId="77777777" w:rsidR="00FA75DC" w:rsidRDefault="0003396F">
            <w:pPr>
              <w:spacing w:before="60" w:after="80" w:line="245" w:lineRule="auto"/>
            </w:pPr>
            <w:r>
              <w:rPr>
                <w:sz w:val="20"/>
              </w:rPr>
              <w:t>DD/MM/YYYY</w:t>
            </w:r>
          </w:p>
        </w:tc>
        <w:tc>
          <w:tcPr>
            <w:tcW w:w="1224" w:type="dxa"/>
            <w:tcMar>
              <w:top w:w="80" w:type="dxa"/>
              <w:left w:w="100" w:type="dxa"/>
              <w:bottom w:w="80" w:type="dxa"/>
              <w:right w:w="100" w:type="dxa"/>
            </w:tcMar>
            <w:vAlign w:val="center"/>
          </w:tcPr>
          <w:p w14:paraId="76A6D02C" w14:textId="77777777" w:rsidR="00FA75DC" w:rsidRDefault="0003396F">
            <w:pPr>
              <w:spacing w:before="60" w:after="80" w:line="245" w:lineRule="auto"/>
            </w:pPr>
            <w:r>
              <w:rPr>
                <w:sz w:val="20"/>
              </w:rPr>
              <w:t>☐</w:t>
            </w:r>
          </w:p>
        </w:tc>
      </w:tr>
      <w:tr w:rsidR="00FA75DC" w14:paraId="610C8616" w14:textId="77777777" w:rsidTr="0001660F">
        <w:trPr>
          <w:jc w:val="center"/>
        </w:trPr>
        <w:tc>
          <w:tcPr>
            <w:tcW w:w="5256" w:type="dxa"/>
            <w:shd w:val="clear" w:color="auto" w:fill="F7F7F7"/>
            <w:tcMar>
              <w:top w:w="80" w:type="dxa"/>
              <w:left w:w="100" w:type="dxa"/>
              <w:bottom w:w="80" w:type="dxa"/>
              <w:right w:w="100" w:type="dxa"/>
            </w:tcMar>
            <w:vAlign w:val="center"/>
          </w:tcPr>
          <w:p w14:paraId="57492DD8" w14:textId="77777777" w:rsidR="00FA75DC" w:rsidRDefault="0003396F">
            <w:pPr>
              <w:spacing w:before="60" w:after="80" w:line="245" w:lineRule="auto"/>
            </w:pPr>
            <w:r>
              <w:rPr>
                <w:sz w:val="20"/>
              </w:rPr>
              <w:t>Account authorisation, creation, modification, suspension, deactivation and linked-provider workflows are operating.</w:t>
            </w:r>
          </w:p>
        </w:tc>
        <w:tc>
          <w:tcPr>
            <w:tcW w:w="936" w:type="dxa"/>
            <w:shd w:val="clear" w:color="auto" w:fill="F7F7F7"/>
            <w:tcMar>
              <w:top w:w="80" w:type="dxa"/>
              <w:left w:w="100" w:type="dxa"/>
              <w:bottom w:w="80" w:type="dxa"/>
              <w:right w:w="100" w:type="dxa"/>
            </w:tcMar>
            <w:vAlign w:val="center"/>
          </w:tcPr>
          <w:p w14:paraId="2D708FD0" w14:textId="77777777" w:rsidR="00FA75DC" w:rsidRDefault="0003396F">
            <w:pPr>
              <w:spacing w:before="60" w:after="80" w:line="245" w:lineRule="auto"/>
            </w:pPr>
            <w:r>
              <w:rPr>
                <w:sz w:val="20"/>
              </w:rPr>
              <w:t>[Name]</w:t>
            </w:r>
          </w:p>
        </w:tc>
        <w:tc>
          <w:tcPr>
            <w:tcW w:w="1512" w:type="dxa"/>
            <w:shd w:val="clear" w:color="auto" w:fill="F7F7F7"/>
            <w:tcMar>
              <w:top w:w="80" w:type="dxa"/>
              <w:left w:w="100" w:type="dxa"/>
              <w:bottom w:w="80" w:type="dxa"/>
              <w:right w:w="100" w:type="dxa"/>
            </w:tcMar>
            <w:vAlign w:val="center"/>
          </w:tcPr>
          <w:p w14:paraId="5249D7F5" w14:textId="77777777" w:rsidR="00FA75DC" w:rsidRDefault="0003396F">
            <w:pPr>
              <w:spacing w:before="60" w:after="80" w:line="245" w:lineRule="auto"/>
            </w:pPr>
            <w:r>
              <w:rPr>
                <w:sz w:val="20"/>
              </w:rPr>
              <w:t>DD/MM/YYYY</w:t>
            </w:r>
          </w:p>
        </w:tc>
        <w:tc>
          <w:tcPr>
            <w:tcW w:w="1224" w:type="dxa"/>
            <w:shd w:val="clear" w:color="auto" w:fill="F7F7F7"/>
            <w:tcMar>
              <w:top w:w="80" w:type="dxa"/>
              <w:left w:w="100" w:type="dxa"/>
              <w:bottom w:w="80" w:type="dxa"/>
              <w:right w:w="100" w:type="dxa"/>
            </w:tcMar>
            <w:vAlign w:val="center"/>
          </w:tcPr>
          <w:p w14:paraId="75EEB116" w14:textId="77777777" w:rsidR="00FA75DC" w:rsidRDefault="0003396F">
            <w:pPr>
              <w:spacing w:before="60" w:after="80" w:line="245" w:lineRule="auto"/>
            </w:pPr>
            <w:r>
              <w:rPr>
                <w:sz w:val="20"/>
              </w:rPr>
              <w:t>☐</w:t>
            </w:r>
          </w:p>
        </w:tc>
      </w:tr>
      <w:tr w:rsidR="00FA75DC" w14:paraId="2AA5DB27" w14:textId="77777777" w:rsidTr="0001660F">
        <w:trPr>
          <w:jc w:val="center"/>
        </w:trPr>
        <w:tc>
          <w:tcPr>
            <w:tcW w:w="5256" w:type="dxa"/>
            <w:tcMar>
              <w:top w:w="80" w:type="dxa"/>
              <w:left w:w="100" w:type="dxa"/>
              <w:bottom w:w="80" w:type="dxa"/>
              <w:right w:w="100" w:type="dxa"/>
            </w:tcMar>
            <w:vAlign w:val="center"/>
          </w:tcPr>
          <w:p w14:paraId="3880E5D1" w14:textId="77777777" w:rsidR="00FA75DC" w:rsidRDefault="0003396F">
            <w:pPr>
              <w:spacing w:before="60" w:after="80" w:line="245" w:lineRule="auto"/>
            </w:pPr>
            <w:r>
              <w:rPr>
                <w:sz w:val="20"/>
              </w:rPr>
              <w:t>Mandatory induction, annual refresher and significant-change training are configured and recorded.</w:t>
            </w:r>
          </w:p>
        </w:tc>
        <w:tc>
          <w:tcPr>
            <w:tcW w:w="936" w:type="dxa"/>
            <w:tcMar>
              <w:top w:w="80" w:type="dxa"/>
              <w:left w:w="100" w:type="dxa"/>
              <w:bottom w:w="80" w:type="dxa"/>
              <w:right w:w="100" w:type="dxa"/>
            </w:tcMar>
            <w:vAlign w:val="center"/>
          </w:tcPr>
          <w:p w14:paraId="43FD4503" w14:textId="77777777" w:rsidR="00FA75DC" w:rsidRDefault="0003396F">
            <w:pPr>
              <w:spacing w:before="60" w:after="80" w:line="245" w:lineRule="auto"/>
            </w:pPr>
            <w:r>
              <w:rPr>
                <w:sz w:val="20"/>
              </w:rPr>
              <w:t>[Name]</w:t>
            </w:r>
          </w:p>
        </w:tc>
        <w:tc>
          <w:tcPr>
            <w:tcW w:w="1512" w:type="dxa"/>
            <w:tcMar>
              <w:top w:w="80" w:type="dxa"/>
              <w:left w:w="100" w:type="dxa"/>
              <w:bottom w:w="80" w:type="dxa"/>
              <w:right w:w="100" w:type="dxa"/>
            </w:tcMar>
            <w:vAlign w:val="center"/>
          </w:tcPr>
          <w:p w14:paraId="664D65DF" w14:textId="77777777" w:rsidR="00FA75DC" w:rsidRDefault="0003396F">
            <w:pPr>
              <w:spacing w:before="60" w:after="80" w:line="245" w:lineRule="auto"/>
            </w:pPr>
            <w:r>
              <w:rPr>
                <w:sz w:val="20"/>
              </w:rPr>
              <w:t>DD/MM/YYYY</w:t>
            </w:r>
          </w:p>
        </w:tc>
        <w:tc>
          <w:tcPr>
            <w:tcW w:w="1224" w:type="dxa"/>
            <w:tcMar>
              <w:top w:w="80" w:type="dxa"/>
              <w:left w:w="100" w:type="dxa"/>
              <w:bottom w:w="80" w:type="dxa"/>
              <w:right w:w="100" w:type="dxa"/>
            </w:tcMar>
            <w:vAlign w:val="center"/>
          </w:tcPr>
          <w:p w14:paraId="4249F76D" w14:textId="77777777" w:rsidR="00FA75DC" w:rsidRDefault="0003396F">
            <w:pPr>
              <w:spacing w:before="60" w:after="80" w:line="245" w:lineRule="auto"/>
            </w:pPr>
            <w:r>
              <w:rPr>
                <w:sz w:val="20"/>
              </w:rPr>
              <w:t>☐</w:t>
            </w:r>
          </w:p>
        </w:tc>
      </w:tr>
      <w:tr w:rsidR="00FA75DC" w14:paraId="47C2EDC7" w14:textId="77777777" w:rsidTr="0001660F">
        <w:trPr>
          <w:jc w:val="center"/>
        </w:trPr>
        <w:tc>
          <w:tcPr>
            <w:tcW w:w="5256" w:type="dxa"/>
            <w:shd w:val="clear" w:color="auto" w:fill="F7F7F7"/>
            <w:tcMar>
              <w:top w:w="80" w:type="dxa"/>
              <w:left w:w="100" w:type="dxa"/>
              <w:bottom w:w="80" w:type="dxa"/>
              <w:right w:w="100" w:type="dxa"/>
            </w:tcMar>
            <w:vAlign w:val="center"/>
          </w:tcPr>
          <w:p w14:paraId="37D536BE" w14:textId="77777777" w:rsidR="00FA75DC" w:rsidRDefault="0003396F">
            <w:pPr>
              <w:spacing w:before="60" w:after="80" w:line="245" w:lineRule="auto"/>
            </w:pPr>
            <w:r>
              <w:rPr>
                <w:sz w:val="20"/>
              </w:rPr>
              <w:t>Staff know how to action patient access codes and do-not-upload requests.</w:t>
            </w:r>
          </w:p>
        </w:tc>
        <w:tc>
          <w:tcPr>
            <w:tcW w:w="936" w:type="dxa"/>
            <w:shd w:val="clear" w:color="auto" w:fill="F7F7F7"/>
            <w:tcMar>
              <w:top w:w="80" w:type="dxa"/>
              <w:left w:w="100" w:type="dxa"/>
              <w:bottom w:w="80" w:type="dxa"/>
              <w:right w:w="100" w:type="dxa"/>
            </w:tcMar>
            <w:vAlign w:val="center"/>
          </w:tcPr>
          <w:p w14:paraId="09A1ED1F" w14:textId="77777777" w:rsidR="00FA75DC" w:rsidRDefault="0003396F">
            <w:pPr>
              <w:spacing w:before="60" w:after="80" w:line="245" w:lineRule="auto"/>
            </w:pPr>
            <w:r>
              <w:rPr>
                <w:sz w:val="20"/>
              </w:rPr>
              <w:t>[Name]</w:t>
            </w:r>
          </w:p>
        </w:tc>
        <w:tc>
          <w:tcPr>
            <w:tcW w:w="1512" w:type="dxa"/>
            <w:shd w:val="clear" w:color="auto" w:fill="F7F7F7"/>
            <w:tcMar>
              <w:top w:w="80" w:type="dxa"/>
              <w:left w:w="100" w:type="dxa"/>
              <w:bottom w:w="80" w:type="dxa"/>
              <w:right w:w="100" w:type="dxa"/>
            </w:tcMar>
            <w:vAlign w:val="center"/>
          </w:tcPr>
          <w:p w14:paraId="2412666D" w14:textId="77777777" w:rsidR="00FA75DC" w:rsidRDefault="0003396F">
            <w:pPr>
              <w:spacing w:before="60" w:after="80" w:line="245" w:lineRule="auto"/>
            </w:pPr>
            <w:r>
              <w:rPr>
                <w:sz w:val="20"/>
              </w:rPr>
              <w:t>DD/MM/YYYY</w:t>
            </w:r>
          </w:p>
        </w:tc>
        <w:tc>
          <w:tcPr>
            <w:tcW w:w="1224" w:type="dxa"/>
            <w:shd w:val="clear" w:color="auto" w:fill="F7F7F7"/>
            <w:tcMar>
              <w:top w:w="80" w:type="dxa"/>
              <w:left w:w="100" w:type="dxa"/>
              <w:bottom w:w="80" w:type="dxa"/>
              <w:right w:w="100" w:type="dxa"/>
            </w:tcMar>
            <w:vAlign w:val="center"/>
          </w:tcPr>
          <w:p w14:paraId="70F024DC" w14:textId="77777777" w:rsidR="00FA75DC" w:rsidRDefault="0003396F">
            <w:pPr>
              <w:spacing w:before="60" w:after="80" w:line="245" w:lineRule="auto"/>
            </w:pPr>
            <w:r>
              <w:rPr>
                <w:sz w:val="20"/>
              </w:rPr>
              <w:t>☐</w:t>
            </w:r>
          </w:p>
        </w:tc>
      </w:tr>
      <w:tr w:rsidR="00FA75DC" w14:paraId="6B0F8442" w14:textId="77777777" w:rsidTr="0001660F">
        <w:trPr>
          <w:jc w:val="center"/>
        </w:trPr>
        <w:tc>
          <w:tcPr>
            <w:tcW w:w="5256" w:type="dxa"/>
            <w:tcMar>
              <w:top w:w="80" w:type="dxa"/>
              <w:left w:w="100" w:type="dxa"/>
              <w:bottom w:w="80" w:type="dxa"/>
              <w:right w:w="100" w:type="dxa"/>
            </w:tcMar>
            <w:vAlign w:val="center"/>
          </w:tcPr>
          <w:p w14:paraId="1C28CDD4" w14:textId="77777777" w:rsidR="00FA75DC" w:rsidRDefault="0003396F">
            <w:pPr>
              <w:spacing w:before="60" w:after="80" w:line="245" w:lineRule="auto"/>
            </w:pPr>
            <w:r>
              <w:rPr>
                <w:sz w:val="20"/>
              </w:rPr>
              <w:t>NSW sensitive-information consent requirements are included in clinical workflows.</w:t>
            </w:r>
          </w:p>
        </w:tc>
        <w:tc>
          <w:tcPr>
            <w:tcW w:w="936" w:type="dxa"/>
            <w:tcMar>
              <w:top w:w="80" w:type="dxa"/>
              <w:left w:w="100" w:type="dxa"/>
              <w:bottom w:w="80" w:type="dxa"/>
              <w:right w:w="100" w:type="dxa"/>
            </w:tcMar>
            <w:vAlign w:val="center"/>
          </w:tcPr>
          <w:p w14:paraId="646CEC05" w14:textId="77777777" w:rsidR="00FA75DC" w:rsidRDefault="0003396F">
            <w:pPr>
              <w:spacing w:before="60" w:after="80" w:line="245" w:lineRule="auto"/>
            </w:pPr>
            <w:r>
              <w:rPr>
                <w:sz w:val="20"/>
              </w:rPr>
              <w:t>[Name]</w:t>
            </w:r>
          </w:p>
        </w:tc>
        <w:tc>
          <w:tcPr>
            <w:tcW w:w="1512" w:type="dxa"/>
            <w:tcMar>
              <w:top w:w="80" w:type="dxa"/>
              <w:left w:w="100" w:type="dxa"/>
              <w:bottom w:w="80" w:type="dxa"/>
              <w:right w:w="100" w:type="dxa"/>
            </w:tcMar>
            <w:vAlign w:val="center"/>
          </w:tcPr>
          <w:p w14:paraId="41A769E3" w14:textId="77777777" w:rsidR="00FA75DC" w:rsidRDefault="0003396F">
            <w:pPr>
              <w:spacing w:before="60" w:after="80" w:line="245" w:lineRule="auto"/>
            </w:pPr>
            <w:r>
              <w:rPr>
                <w:sz w:val="20"/>
              </w:rPr>
              <w:t>DD/MM/YYYY</w:t>
            </w:r>
          </w:p>
        </w:tc>
        <w:tc>
          <w:tcPr>
            <w:tcW w:w="1224" w:type="dxa"/>
            <w:tcMar>
              <w:top w:w="80" w:type="dxa"/>
              <w:left w:w="100" w:type="dxa"/>
              <w:bottom w:w="80" w:type="dxa"/>
              <w:right w:w="100" w:type="dxa"/>
            </w:tcMar>
            <w:vAlign w:val="center"/>
          </w:tcPr>
          <w:p w14:paraId="4E95FCC9" w14:textId="77777777" w:rsidR="00FA75DC" w:rsidRDefault="0003396F">
            <w:pPr>
              <w:spacing w:before="60" w:after="80" w:line="245" w:lineRule="auto"/>
            </w:pPr>
            <w:r>
              <w:rPr>
                <w:sz w:val="20"/>
              </w:rPr>
              <w:t>☐</w:t>
            </w:r>
          </w:p>
        </w:tc>
      </w:tr>
      <w:tr w:rsidR="00FA75DC" w14:paraId="4D3A0DD4" w14:textId="77777777" w:rsidTr="0001660F">
        <w:trPr>
          <w:jc w:val="center"/>
        </w:trPr>
        <w:tc>
          <w:tcPr>
            <w:tcW w:w="5256" w:type="dxa"/>
            <w:shd w:val="clear" w:color="auto" w:fill="F7F7F7"/>
            <w:tcMar>
              <w:top w:w="80" w:type="dxa"/>
              <w:left w:w="100" w:type="dxa"/>
              <w:bottom w:w="80" w:type="dxa"/>
              <w:right w:w="100" w:type="dxa"/>
            </w:tcMar>
            <w:vAlign w:val="center"/>
          </w:tcPr>
          <w:p w14:paraId="4D51BEA1" w14:textId="77777777" w:rsidR="00FA75DC" w:rsidRDefault="0003396F">
            <w:pPr>
              <w:spacing w:before="60" w:after="80" w:line="245" w:lineRule="auto"/>
            </w:pPr>
            <w:r>
              <w:rPr>
                <w:sz w:val="20"/>
              </w:rPr>
              <w:t>Emergency Access use is documented and reviewed.</w:t>
            </w:r>
          </w:p>
        </w:tc>
        <w:tc>
          <w:tcPr>
            <w:tcW w:w="936" w:type="dxa"/>
            <w:shd w:val="clear" w:color="auto" w:fill="F7F7F7"/>
            <w:tcMar>
              <w:top w:w="80" w:type="dxa"/>
              <w:left w:w="100" w:type="dxa"/>
              <w:bottom w:w="80" w:type="dxa"/>
              <w:right w:w="100" w:type="dxa"/>
            </w:tcMar>
            <w:vAlign w:val="center"/>
          </w:tcPr>
          <w:p w14:paraId="540AFAA2" w14:textId="77777777" w:rsidR="00FA75DC" w:rsidRDefault="0003396F">
            <w:pPr>
              <w:spacing w:before="60" w:after="80" w:line="245" w:lineRule="auto"/>
            </w:pPr>
            <w:r>
              <w:rPr>
                <w:sz w:val="20"/>
              </w:rPr>
              <w:t>[Name]</w:t>
            </w:r>
          </w:p>
        </w:tc>
        <w:tc>
          <w:tcPr>
            <w:tcW w:w="1512" w:type="dxa"/>
            <w:shd w:val="clear" w:color="auto" w:fill="F7F7F7"/>
            <w:tcMar>
              <w:top w:w="80" w:type="dxa"/>
              <w:left w:w="100" w:type="dxa"/>
              <w:bottom w:w="80" w:type="dxa"/>
              <w:right w:w="100" w:type="dxa"/>
            </w:tcMar>
            <w:vAlign w:val="center"/>
          </w:tcPr>
          <w:p w14:paraId="443DF204" w14:textId="77777777" w:rsidR="00FA75DC" w:rsidRDefault="0003396F">
            <w:pPr>
              <w:spacing w:before="60" w:after="80" w:line="245" w:lineRule="auto"/>
            </w:pPr>
            <w:r>
              <w:rPr>
                <w:sz w:val="20"/>
              </w:rPr>
              <w:t>DD/MM/YYYY</w:t>
            </w:r>
          </w:p>
        </w:tc>
        <w:tc>
          <w:tcPr>
            <w:tcW w:w="1224" w:type="dxa"/>
            <w:shd w:val="clear" w:color="auto" w:fill="F7F7F7"/>
            <w:tcMar>
              <w:top w:w="80" w:type="dxa"/>
              <w:left w:w="100" w:type="dxa"/>
              <w:bottom w:w="80" w:type="dxa"/>
              <w:right w:w="100" w:type="dxa"/>
            </w:tcMar>
            <w:vAlign w:val="center"/>
          </w:tcPr>
          <w:p w14:paraId="177A6324" w14:textId="77777777" w:rsidR="00FA75DC" w:rsidRDefault="0003396F">
            <w:pPr>
              <w:spacing w:before="60" w:after="80" w:line="245" w:lineRule="auto"/>
            </w:pPr>
            <w:r>
              <w:rPr>
                <w:sz w:val="20"/>
              </w:rPr>
              <w:t>☐</w:t>
            </w:r>
          </w:p>
        </w:tc>
      </w:tr>
      <w:tr w:rsidR="00FA75DC" w14:paraId="1EDCA09F" w14:textId="77777777" w:rsidTr="0001660F">
        <w:trPr>
          <w:jc w:val="center"/>
        </w:trPr>
        <w:tc>
          <w:tcPr>
            <w:tcW w:w="5256" w:type="dxa"/>
            <w:tcMar>
              <w:top w:w="80" w:type="dxa"/>
              <w:left w:w="100" w:type="dxa"/>
              <w:bottom w:w="80" w:type="dxa"/>
              <w:right w:w="100" w:type="dxa"/>
            </w:tcMar>
            <w:vAlign w:val="center"/>
          </w:tcPr>
          <w:p w14:paraId="47316F3B" w14:textId="77777777" w:rsidR="00FA75DC" w:rsidRDefault="0003396F">
            <w:pPr>
              <w:spacing w:before="60" w:after="80" w:line="245" w:lineRule="auto"/>
            </w:pPr>
            <w:r>
              <w:rPr>
                <w:sz w:val="20"/>
              </w:rPr>
              <w:t>Incident contacts, section 75 escalation steps and external notification processes are current.</w:t>
            </w:r>
          </w:p>
        </w:tc>
        <w:tc>
          <w:tcPr>
            <w:tcW w:w="936" w:type="dxa"/>
            <w:tcMar>
              <w:top w:w="80" w:type="dxa"/>
              <w:left w:w="100" w:type="dxa"/>
              <w:bottom w:w="80" w:type="dxa"/>
              <w:right w:w="100" w:type="dxa"/>
            </w:tcMar>
            <w:vAlign w:val="center"/>
          </w:tcPr>
          <w:p w14:paraId="4E8515E1" w14:textId="77777777" w:rsidR="00FA75DC" w:rsidRDefault="0003396F">
            <w:pPr>
              <w:spacing w:before="60" w:after="80" w:line="245" w:lineRule="auto"/>
            </w:pPr>
            <w:r>
              <w:rPr>
                <w:sz w:val="20"/>
              </w:rPr>
              <w:t>[Name]</w:t>
            </w:r>
          </w:p>
        </w:tc>
        <w:tc>
          <w:tcPr>
            <w:tcW w:w="1512" w:type="dxa"/>
            <w:tcMar>
              <w:top w:w="80" w:type="dxa"/>
              <w:left w:w="100" w:type="dxa"/>
              <w:bottom w:w="80" w:type="dxa"/>
              <w:right w:w="100" w:type="dxa"/>
            </w:tcMar>
            <w:vAlign w:val="center"/>
          </w:tcPr>
          <w:p w14:paraId="62A544B5" w14:textId="77777777" w:rsidR="00FA75DC" w:rsidRDefault="0003396F">
            <w:pPr>
              <w:spacing w:before="60" w:after="80" w:line="245" w:lineRule="auto"/>
            </w:pPr>
            <w:r>
              <w:rPr>
                <w:sz w:val="20"/>
              </w:rPr>
              <w:t>DD/MM/YYYY</w:t>
            </w:r>
          </w:p>
        </w:tc>
        <w:tc>
          <w:tcPr>
            <w:tcW w:w="1224" w:type="dxa"/>
            <w:tcMar>
              <w:top w:w="80" w:type="dxa"/>
              <w:left w:w="100" w:type="dxa"/>
              <w:bottom w:w="80" w:type="dxa"/>
              <w:right w:w="100" w:type="dxa"/>
            </w:tcMar>
            <w:vAlign w:val="center"/>
          </w:tcPr>
          <w:p w14:paraId="7949CA23" w14:textId="77777777" w:rsidR="00FA75DC" w:rsidRDefault="0003396F">
            <w:pPr>
              <w:spacing w:before="60" w:after="80" w:line="245" w:lineRule="auto"/>
            </w:pPr>
            <w:r>
              <w:rPr>
                <w:sz w:val="20"/>
              </w:rPr>
              <w:t>☐</w:t>
            </w:r>
          </w:p>
        </w:tc>
      </w:tr>
      <w:tr w:rsidR="00FA75DC" w14:paraId="658B4E4E" w14:textId="77777777" w:rsidTr="0001660F">
        <w:trPr>
          <w:jc w:val="center"/>
        </w:trPr>
        <w:tc>
          <w:tcPr>
            <w:tcW w:w="5256" w:type="dxa"/>
            <w:shd w:val="clear" w:color="auto" w:fill="F7F7F7"/>
            <w:tcMar>
              <w:top w:w="80" w:type="dxa"/>
              <w:left w:w="100" w:type="dxa"/>
              <w:bottom w:w="80" w:type="dxa"/>
              <w:right w:w="100" w:type="dxa"/>
            </w:tcMar>
            <w:vAlign w:val="center"/>
          </w:tcPr>
          <w:p w14:paraId="110AA9A3" w14:textId="77777777" w:rsidR="00FA75DC" w:rsidRDefault="0003396F">
            <w:pPr>
              <w:spacing w:before="60" w:after="80" w:line="245" w:lineRule="auto"/>
            </w:pPr>
            <w:r>
              <w:rPr>
                <w:sz w:val="20"/>
              </w:rPr>
              <w:t>Audit schedule, high-risk triggers and corrective-action register are active.</w:t>
            </w:r>
          </w:p>
        </w:tc>
        <w:tc>
          <w:tcPr>
            <w:tcW w:w="936" w:type="dxa"/>
            <w:shd w:val="clear" w:color="auto" w:fill="F7F7F7"/>
            <w:tcMar>
              <w:top w:w="80" w:type="dxa"/>
              <w:left w:w="100" w:type="dxa"/>
              <w:bottom w:w="80" w:type="dxa"/>
              <w:right w:w="100" w:type="dxa"/>
            </w:tcMar>
            <w:vAlign w:val="center"/>
          </w:tcPr>
          <w:p w14:paraId="611A9CB1" w14:textId="77777777" w:rsidR="00FA75DC" w:rsidRDefault="0003396F">
            <w:pPr>
              <w:spacing w:before="60" w:after="80" w:line="245" w:lineRule="auto"/>
            </w:pPr>
            <w:r>
              <w:rPr>
                <w:sz w:val="20"/>
              </w:rPr>
              <w:t>[Name]</w:t>
            </w:r>
          </w:p>
        </w:tc>
        <w:tc>
          <w:tcPr>
            <w:tcW w:w="1512" w:type="dxa"/>
            <w:shd w:val="clear" w:color="auto" w:fill="F7F7F7"/>
            <w:tcMar>
              <w:top w:w="80" w:type="dxa"/>
              <w:left w:w="100" w:type="dxa"/>
              <w:bottom w:w="80" w:type="dxa"/>
              <w:right w:w="100" w:type="dxa"/>
            </w:tcMar>
            <w:vAlign w:val="center"/>
          </w:tcPr>
          <w:p w14:paraId="54FA2145" w14:textId="77777777" w:rsidR="00FA75DC" w:rsidRDefault="0003396F">
            <w:pPr>
              <w:spacing w:before="60" w:after="80" w:line="245" w:lineRule="auto"/>
            </w:pPr>
            <w:r>
              <w:rPr>
                <w:sz w:val="20"/>
              </w:rPr>
              <w:t>DD/MM/YYYY</w:t>
            </w:r>
          </w:p>
        </w:tc>
        <w:tc>
          <w:tcPr>
            <w:tcW w:w="1224" w:type="dxa"/>
            <w:shd w:val="clear" w:color="auto" w:fill="F7F7F7"/>
            <w:tcMar>
              <w:top w:w="80" w:type="dxa"/>
              <w:left w:w="100" w:type="dxa"/>
              <w:bottom w:w="80" w:type="dxa"/>
              <w:right w:w="100" w:type="dxa"/>
            </w:tcMar>
            <w:vAlign w:val="center"/>
          </w:tcPr>
          <w:p w14:paraId="1ADB2E48" w14:textId="77777777" w:rsidR="00FA75DC" w:rsidRDefault="0003396F">
            <w:pPr>
              <w:spacing w:before="60" w:after="80" w:line="245" w:lineRule="auto"/>
            </w:pPr>
            <w:r>
              <w:rPr>
                <w:sz w:val="20"/>
              </w:rPr>
              <w:t>☐</w:t>
            </w:r>
          </w:p>
        </w:tc>
      </w:tr>
      <w:tr w:rsidR="00FA75DC" w14:paraId="0176C4AE" w14:textId="77777777" w:rsidTr="0001660F">
        <w:trPr>
          <w:jc w:val="center"/>
        </w:trPr>
        <w:tc>
          <w:tcPr>
            <w:tcW w:w="5256" w:type="dxa"/>
            <w:tcMar>
              <w:top w:w="80" w:type="dxa"/>
              <w:left w:w="100" w:type="dxa"/>
              <w:bottom w:w="80" w:type="dxa"/>
              <w:right w:w="100" w:type="dxa"/>
            </w:tcMar>
            <w:vAlign w:val="center"/>
          </w:tcPr>
          <w:p w14:paraId="2C47F17C" w14:textId="77777777" w:rsidR="00FA75DC" w:rsidRDefault="0003396F">
            <w:pPr>
              <w:spacing w:before="60" w:after="80" w:line="245" w:lineRule="auto"/>
            </w:pPr>
            <w:r>
              <w:rPr>
                <w:sz w:val="20"/>
              </w:rPr>
              <w:t>Encryption, backup, maintenance, monitoring and other security controls are documented and evidenced.</w:t>
            </w:r>
          </w:p>
        </w:tc>
        <w:tc>
          <w:tcPr>
            <w:tcW w:w="936" w:type="dxa"/>
            <w:tcMar>
              <w:top w:w="80" w:type="dxa"/>
              <w:left w:w="100" w:type="dxa"/>
              <w:bottom w:w="80" w:type="dxa"/>
              <w:right w:w="100" w:type="dxa"/>
            </w:tcMar>
            <w:vAlign w:val="center"/>
          </w:tcPr>
          <w:p w14:paraId="5F07F225" w14:textId="77777777" w:rsidR="00FA75DC" w:rsidRDefault="0003396F">
            <w:pPr>
              <w:spacing w:before="60" w:after="80" w:line="245" w:lineRule="auto"/>
            </w:pPr>
            <w:r>
              <w:rPr>
                <w:sz w:val="20"/>
              </w:rPr>
              <w:t>[Name]</w:t>
            </w:r>
          </w:p>
        </w:tc>
        <w:tc>
          <w:tcPr>
            <w:tcW w:w="1512" w:type="dxa"/>
            <w:tcMar>
              <w:top w:w="80" w:type="dxa"/>
              <w:left w:w="100" w:type="dxa"/>
              <w:bottom w:w="80" w:type="dxa"/>
              <w:right w:w="100" w:type="dxa"/>
            </w:tcMar>
            <w:vAlign w:val="center"/>
          </w:tcPr>
          <w:p w14:paraId="4EE155F3" w14:textId="77777777" w:rsidR="00FA75DC" w:rsidRDefault="0003396F">
            <w:pPr>
              <w:spacing w:before="60" w:after="80" w:line="245" w:lineRule="auto"/>
            </w:pPr>
            <w:r>
              <w:rPr>
                <w:sz w:val="20"/>
              </w:rPr>
              <w:t>DD/MM/YYYY</w:t>
            </w:r>
          </w:p>
        </w:tc>
        <w:tc>
          <w:tcPr>
            <w:tcW w:w="1224" w:type="dxa"/>
            <w:tcMar>
              <w:top w:w="80" w:type="dxa"/>
              <w:left w:w="100" w:type="dxa"/>
              <w:bottom w:w="80" w:type="dxa"/>
              <w:right w:w="100" w:type="dxa"/>
            </w:tcMar>
            <w:vAlign w:val="center"/>
          </w:tcPr>
          <w:p w14:paraId="35AB2352" w14:textId="77777777" w:rsidR="00FA75DC" w:rsidRDefault="0003396F">
            <w:pPr>
              <w:spacing w:before="60" w:after="80" w:line="245" w:lineRule="auto"/>
            </w:pPr>
            <w:r>
              <w:rPr>
                <w:sz w:val="20"/>
              </w:rPr>
              <w:t>☐</w:t>
            </w:r>
          </w:p>
        </w:tc>
      </w:tr>
      <w:tr w:rsidR="00FA75DC" w14:paraId="066B4DBE" w14:textId="77777777" w:rsidTr="0001660F">
        <w:trPr>
          <w:jc w:val="center"/>
        </w:trPr>
        <w:tc>
          <w:tcPr>
            <w:tcW w:w="5256" w:type="dxa"/>
            <w:shd w:val="clear" w:color="auto" w:fill="F7F7F7"/>
            <w:tcMar>
              <w:top w:w="80" w:type="dxa"/>
              <w:left w:w="100" w:type="dxa"/>
              <w:bottom w:w="80" w:type="dxa"/>
              <w:right w:w="100" w:type="dxa"/>
            </w:tcMar>
            <w:vAlign w:val="center"/>
          </w:tcPr>
          <w:p w14:paraId="4463EA0D" w14:textId="77777777" w:rsidR="00FA75DC" w:rsidRDefault="0003396F">
            <w:pPr>
              <w:spacing w:before="60" w:after="80" w:line="245" w:lineRule="auto"/>
            </w:pPr>
            <w:r>
              <w:rPr>
                <w:sz w:val="20"/>
              </w:rPr>
              <w:t>Vendor contracts and remote access controls are reviewed.</w:t>
            </w:r>
          </w:p>
        </w:tc>
        <w:tc>
          <w:tcPr>
            <w:tcW w:w="936" w:type="dxa"/>
            <w:shd w:val="clear" w:color="auto" w:fill="F7F7F7"/>
            <w:tcMar>
              <w:top w:w="80" w:type="dxa"/>
              <w:left w:w="100" w:type="dxa"/>
              <w:bottom w:w="80" w:type="dxa"/>
              <w:right w:w="100" w:type="dxa"/>
            </w:tcMar>
            <w:vAlign w:val="center"/>
          </w:tcPr>
          <w:p w14:paraId="4816E052" w14:textId="77777777" w:rsidR="00FA75DC" w:rsidRDefault="0003396F">
            <w:pPr>
              <w:spacing w:before="60" w:after="80" w:line="245" w:lineRule="auto"/>
            </w:pPr>
            <w:r>
              <w:rPr>
                <w:sz w:val="20"/>
              </w:rPr>
              <w:t>[Name]</w:t>
            </w:r>
          </w:p>
        </w:tc>
        <w:tc>
          <w:tcPr>
            <w:tcW w:w="1512" w:type="dxa"/>
            <w:shd w:val="clear" w:color="auto" w:fill="F7F7F7"/>
            <w:tcMar>
              <w:top w:w="80" w:type="dxa"/>
              <w:left w:w="100" w:type="dxa"/>
              <w:bottom w:w="80" w:type="dxa"/>
              <w:right w:w="100" w:type="dxa"/>
            </w:tcMar>
            <w:vAlign w:val="center"/>
          </w:tcPr>
          <w:p w14:paraId="30A888CD" w14:textId="77777777" w:rsidR="00FA75DC" w:rsidRDefault="0003396F">
            <w:pPr>
              <w:spacing w:before="60" w:after="80" w:line="245" w:lineRule="auto"/>
            </w:pPr>
            <w:r>
              <w:rPr>
                <w:sz w:val="20"/>
              </w:rPr>
              <w:t>DD/MM/YYYY</w:t>
            </w:r>
          </w:p>
        </w:tc>
        <w:tc>
          <w:tcPr>
            <w:tcW w:w="1224" w:type="dxa"/>
            <w:shd w:val="clear" w:color="auto" w:fill="F7F7F7"/>
            <w:tcMar>
              <w:top w:w="80" w:type="dxa"/>
              <w:left w:w="100" w:type="dxa"/>
              <w:bottom w:w="80" w:type="dxa"/>
              <w:right w:w="100" w:type="dxa"/>
            </w:tcMar>
            <w:vAlign w:val="center"/>
          </w:tcPr>
          <w:p w14:paraId="4C94E03C" w14:textId="77777777" w:rsidR="00FA75DC" w:rsidRDefault="0003396F">
            <w:pPr>
              <w:spacing w:before="60" w:after="80" w:line="245" w:lineRule="auto"/>
            </w:pPr>
            <w:r>
              <w:rPr>
                <w:sz w:val="20"/>
              </w:rPr>
              <w:t>☐</w:t>
            </w:r>
          </w:p>
        </w:tc>
      </w:tr>
      <w:tr w:rsidR="00FA75DC" w14:paraId="2D1B444F" w14:textId="77777777" w:rsidTr="0001660F">
        <w:trPr>
          <w:jc w:val="center"/>
        </w:trPr>
        <w:tc>
          <w:tcPr>
            <w:tcW w:w="5256" w:type="dxa"/>
            <w:tcMar>
              <w:top w:w="80" w:type="dxa"/>
              <w:left w:w="100" w:type="dxa"/>
              <w:bottom w:w="80" w:type="dxa"/>
              <w:right w:w="100" w:type="dxa"/>
            </w:tcMar>
            <w:vAlign w:val="center"/>
          </w:tcPr>
          <w:p w14:paraId="5D9233BC" w14:textId="77777777" w:rsidR="00FA75DC" w:rsidRDefault="0003396F">
            <w:pPr>
              <w:spacing w:before="60" w:after="80" w:line="245" w:lineRule="auto"/>
            </w:pPr>
            <w:r>
              <w:rPr>
                <w:sz w:val="20"/>
              </w:rPr>
              <w:t>Required five-year and two-year evidence is retained and can be produced promptly.</w:t>
            </w:r>
          </w:p>
        </w:tc>
        <w:tc>
          <w:tcPr>
            <w:tcW w:w="936" w:type="dxa"/>
            <w:tcMar>
              <w:top w:w="80" w:type="dxa"/>
              <w:left w:w="100" w:type="dxa"/>
              <w:bottom w:w="80" w:type="dxa"/>
              <w:right w:w="100" w:type="dxa"/>
            </w:tcMar>
            <w:vAlign w:val="center"/>
          </w:tcPr>
          <w:p w14:paraId="4CD79899" w14:textId="77777777" w:rsidR="00FA75DC" w:rsidRDefault="0003396F">
            <w:pPr>
              <w:spacing w:before="60" w:after="80" w:line="245" w:lineRule="auto"/>
            </w:pPr>
            <w:r>
              <w:rPr>
                <w:sz w:val="20"/>
              </w:rPr>
              <w:t>[Name]</w:t>
            </w:r>
          </w:p>
        </w:tc>
        <w:tc>
          <w:tcPr>
            <w:tcW w:w="1512" w:type="dxa"/>
            <w:tcMar>
              <w:top w:w="80" w:type="dxa"/>
              <w:left w:w="100" w:type="dxa"/>
              <w:bottom w:w="80" w:type="dxa"/>
              <w:right w:w="100" w:type="dxa"/>
            </w:tcMar>
            <w:vAlign w:val="center"/>
          </w:tcPr>
          <w:p w14:paraId="0606159B" w14:textId="77777777" w:rsidR="00FA75DC" w:rsidRDefault="0003396F">
            <w:pPr>
              <w:spacing w:before="60" w:after="80" w:line="245" w:lineRule="auto"/>
            </w:pPr>
            <w:r>
              <w:rPr>
                <w:sz w:val="20"/>
              </w:rPr>
              <w:t>DD/MM/YYYY</w:t>
            </w:r>
          </w:p>
        </w:tc>
        <w:tc>
          <w:tcPr>
            <w:tcW w:w="1224" w:type="dxa"/>
            <w:tcMar>
              <w:top w:w="80" w:type="dxa"/>
              <w:left w:w="100" w:type="dxa"/>
              <w:bottom w:w="80" w:type="dxa"/>
              <w:right w:w="100" w:type="dxa"/>
            </w:tcMar>
            <w:vAlign w:val="center"/>
          </w:tcPr>
          <w:p w14:paraId="32777DA0" w14:textId="77777777" w:rsidR="00FA75DC" w:rsidRDefault="0003396F">
            <w:pPr>
              <w:spacing w:before="60" w:after="80" w:line="245" w:lineRule="auto"/>
            </w:pPr>
            <w:r>
              <w:rPr>
                <w:sz w:val="20"/>
              </w:rPr>
              <w:t>☐</w:t>
            </w:r>
          </w:p>
        </w:tc>
      </w:tr>
    </w:tbl>
    <w:p w14:paraId="0A1854BB" w14:textId="77777777" w:rsidR="00FA75DC" w:rsidRDefault="00FA75DC">
      <w:pPr>
        <w:spacing w:after="120" w:line="259" w:lineRule="auto"/>
      </w:pPr>
    </w:p>
    <w:p w14:paraId="62774F17" w14:textId="77777777" w:rsidR="00FA75DC" w:rsidRDefault="0003396F">
      <w:pPr>
        <w:pStyle w:val="Heading1"/>
      </w:pPr>
      <w:bookmarkStart w:id="4" w:name="sec044"/>
      <w:r>
        <w:lastRenderedPageBreak/>
        <w:t>Appendix A Access Request and Approval Form</w:t>
      </w:r>
      <w:bookmarkEnd w:id="4"/>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28"/>
        <w:gridCol w:w="5726"/>
      </w:tblGrid>
      <w:tr w:rsidR="00FA75DC" w14:paraId="7E606680" w14:textId="77777777">
        <w:trPr>
          <w:tblHeader/>
          <w:jc w:val="center"/>
        </w:trPr>
        <w:tc>
          <w:tcPr>
            <w:tcW w:w="3628" w:type="dxa"/>
            <w:shd w:val="clear" w:color="auto" w:fill="E7E6E6"/>
            <w:tcMar>
              <w:top w:w="80" w:type="dxa"/>
              <w:left w:w="100" w:type="dxa"/>
              <w:bottom w:w="80" w:type="dxa"/>
              <w:right w:w="100" w:type="dxa"/>
            </w:tcMar>
            <w:vAlign w:val="center"/>
          </w:tcPr>
          <w:p w14:paraId="1622184C" w14:textId="77777777" w:rsidR="00FA75DC" w:rsidRDefault="0003396F">
            <w:pPr>
              <w:spacing w:before="60" w:after="80" w:line="245" w:lineRule="auto"/>
            </w:pPr>
            <w:r>
              <w:rPr>
                <w:b/>
                <w:sz w:val="20"/>
              </w:rPr>
              <w:t>Field</w:t>
            </w:r>
          </w:p>
        </w:tc>
        <w:tc>
          <w:tcPr>
            <w:tcW w:w="5726" w:type="dxa"/>
            <w:shd w:val="clear" w:color="auto" w:fill="E7E6E6"/>
            <w:tcMar>
              <w:top w:w="80" w:type="dxa"/>
              <w:left w:w="100" w:type="dxa"/>
              <w:bottom w:w="80" w:type="dxa"/>
              <w:right w:w="100" w:type="dxa"/>
            </w:tcMar>
            <w:vAlign w:val="center"/>
          </w:tcPr>
          <w:p w14:paraId="350AE783" w14:textId="77777777" w:rsidR="00FA75DC" w:rsidRDefault="0003396F">
            <w:pPr>
              <w:spacing w:before="60" w:after="80" w:line="245" w:lineRule="auto"/>
            </w:pPr>
            <w:r>
              <w:rPr>
                <w:b/>
                <w:sz w:val="20"/>
              </w:rPr>
              <w:t>Response</w:t>
            </w:r>
          </w:p>
        </w:tc>
      </w:tr>
      <w:tr w:rsidR="00FA75DC" w14:paraId="360E5BD3" w14:textId="77777777">
        <w:trPr>
          <w:jc w:val="center"/>
        </w:trPr>
        <w:tc>
          <w:tcPr>
            <w:tcW w:w="3628" w:type="dxa"/>
            <w:tcMar>
              <w:top w:w="80" w:type="dxa"/>
              <w:left w:w="100" w:type="dxa"/>
              <w:bottom w:w="80" w:type="dxa"/>
              <w:right w:w="100" w:type="dxa"/>
            </w:tcMar>
            <w:vAlign w:val="center"/>
          </w:tcPr>
          <w:p w14:paraId="53493B81" w14:textId="77777777" w:rsidR="00FA75DC" w:rsidRDefault="0003396F">
            <w:pPr>
              <w:spacing w:before="60" w:after="80" w:line="245" w:lineRule="auto"/>
            </w:pPr>
            <w:r>
              <w:rPr>
                <w:sz w:val="20"/>
              </w:rPr>
              <w:t>User full name</w:t>
            </w:r>
          </w:p>
        </w:tc>
        <w:tc>
          <w:tcPr>
            <w:tcW w:w="5726" w:type="dxa"/>
            <w:tcMar>
              <w:top w:w="80" w:type="dxa"/>
              <w:left w:w="100" w:type="dxa"/>
              <w:bottom w:w="80" w:type="dxa"/>
              <w:right w:w="100" w:type="dxa"/>
            </w:tcMar>
            <w:vAlign w:val="center"/>
          </w:tcPr>
          <w:p w14:paraId="3B7C9935" w14:textId="77777777" w:rsidR="00FA75DC" w:rsidRDefault="00FA75DC">
            <w:pPr>
              <w:spacing w:before="60" w:after="80" w:line="245" w:lineRule="auto"/>
            </w:pPr>
          </w:p>
        </w:tc>
      </w:tr>
      <w:tr w:rsidR="00FA75DC" w14:paraId="37520083" w14:textId="77777777">
        <w:trPr>
          <w:jc w:val="center"/>
        </w:trPr>
        <w:tc>
          <w:tcPr>
            <w:tcW w:w="3628" w:type="dxa"/>
            <w:shd w:val="clear" w:color="auto" w:fill="F7F7F7"/>
            <w:tcMar>
              <w:top w:w="80" w:type="dxa"/>
              <w:left w:w="100" w:type="dxa"/>
              <w:bottom w:w="80" w:type="dxa"/>
              <w:right w:w="100" w:type="dxa"/>
            </w:tcMar>
            <w:vAlign w:val="center"/>
          </w:tcPr>
          <w:p w14:paraId="5FE571C3" w14:textId="77777777" w:rsidR="00FA75DC" w:rsidRDefault="0003396F">
            <w:pPr>
              <w:spacing w:before="60" w:after="80" w:line="245" w:lineRule="auto"/>
            </w:pPr>
            <w:r>
              <w:rPr>
                <w:sz w:val="20"/>
              </w:rPr>
              <w:t>Position and team</w:t>
            </w:r>
          </w:p>
        </w:tc>
        <w:tc>
          <w:tcPr>
            <w:tcW w:w="5726" w:type="dxa"/>
            <w:shd w:val="clear" w:color="auto" w:fill="F7F7F7"/>
            <w:tcMar>
              <w:top w:w="80" w:type="dxa"/>
              <w:left w:w="100" w:type="dxa"/>
              <w:bottom w:w="80" w:type="dxa"/>
              <w:right w:w="100" w:type="dxa"/>
            </w:tcMar>
            <w:vAlign w:val="center"/>
          </w:tcPr>
          <w:p w14:paraId="004A23F4" w14:textId="77777777" w:rsidR="00FA75DC" w:rsidRDefault="00FA75DC">
            <w:pPr>
              <w:spacing w:before="60" w:after="80" w:line="245" w:lineRule="auto"/>
            </w:pPr>
          </w:p>
        </w:tc>
      </w:tr>
      <w:tr w:rsidR="00FA75DC" w14:paraId="484F08F4" w14:textId="77777777">
        <w:trPr>
          <w:jc w:val="center"/>
        </w:trPr>
        <w:tc>
          <w:tcPr>
            <w:tcW w:w="3628" w:type="dxa"/>
            <w:tcMar>
              <w:top w:w="80" w:type="dxa"/>
              <w:left w:w="100" w:type="dxa"/>
              <w:bottom w:w="80" w:type="dxa"/>
              <w:right w:w="100" w:type="dxa"/>
            </w:tcMar>
            <w:vAlign w:val="center"/>
          </w:tcPr>
          <w:p w14:paraId="5FEA7642" w14:textId="77777777" w:rsidR="00FA75DC" w:rsidRDefault="0003396F">
            <w:pPr>
              <w:spacing w:before="60" w:after="80" w:line="245" w:lineRule="auto"/>
            </w:pPr>
            <w:r>
              <w:rPr>
                <w:sz w:val="20"/>
              </w:rPr>
              <w:t>Work location</w:t>
            </w:r>
          </w:p>
        </w:tc>
        <w:tc>
          <w:tcPr>
            <w:tcW w:w="5726" w:type="dxa"/>
            <w:tcMar>
              <w:top w:w="80" w:type="dxa"/>
              <w:left w:w="100" w:type="dxa"/>
              <w:bottom w:w="80" w:type="dxa"/>
              <w:right w:w="100" w:type="dxa"/>
            </w:tcMar>
            <w:vAlign w:val="center"/>
          </w:tcPr>
          <w:p w14:paraId="40C7B3F1" w14:textId="77777777" w:rsidR="00FA75DC" w:rsidRDefault="00FA75DC">
            <w:pPr>
              <w:spacing w:before="60" w:after="80" w:line="245" w:lineRule="auto"/>
            </w:pPr>
          </w:p>
        </w:tc>
      </w:tr>
      <w:tr w:rsidR="00FA75DC" w14:paraId="23EA8025" w14:textId="77777777">
        <w:trPr>
          <w:jc w:val="center"/>
        </w:trPr>
        <w:tc>
          <w:tcPr>
            <w:tcW w:w="3628" w:type="dxa"/>
            <w:shd w:val="clear" w:color="auto" w:fill="F7F7F7"/>
            <w:tcMar>
              <w:top w:w="80" w:type="dxa"/>
              <w:left w:w="100" w:type="dxa"/>
              <w:bottom w:w="80" w:type="dxa"/>
              <w:right w:w="100" w:type="dxa"/>
            </w:tcMar>
            <w:vAlign w:val="center"/>
          </w:tcPr>
          <w:p w14:paraId="1B1761C5" w14:textId="77777777" w:rsidR="00FA75DC" w:rsidRDefault="0003396F">
            <w:pPr>
              <w:spacing w:before="60" w:after="80" w:line="245" w:lineRule="auto"/>
            </w:pPr>
            <w:r>
              <w:rPr>
                <w:sz w:val="20"/>
              </w:rPr>
              <w:t>Employment or engagement status</w:t>
            </w:r>
          </w:p>
        </w:tc>
        <w:tc>
          <w:tcPr>
            <w:tcW w:w="5726" w:type="dxa"/>
            <w:shd w:val="clear" w:color="auto" w:fill="F7F7F7"/>
            <w:tcMar>
              <w:top w:w="80" w:type="dxa"/>
              <w:left w:w="100" w:type="dxa"/>
              <w:bottom w:w="80" w:type="dxa"/>
              <w:right w:w="100" w:type="dxa"/>
            </w:tcMar>
            <w:vAlign w:val="center"/>
          </w:tcPr>
          <w:p w14:paraId="6B0E6FF8" w14:textId="77777777" w:rsidR="00FA75DC" w:rsidRDefault="00FA75DC">
            <w:pPr>
              <w:spacing w:before="60" w:after="80" w:line="245" w:lineRule="auto"/>
            </w:pPr>
          </w:p>
        </w:tc>
      </w:tr>
      <w:tr w:rsidR="00FA75DC" w14:paraId="7CE35FAD" w14:textId="77777777">
        <w:trPr>
          <w:jc w:val="center"/>
        </w:trPr>
        <w:tc>
          <w:tcPr>
            <w:tcW w:w="3628" w:type="dxa"/>
            <w:tcMar>
              <w:top w:w="80" w:type="dxa"/>
              <w:left w:w="100" w:type="dxa"/>
              <w:bottom w:w="80" w:type="dxa"/>
              <w:right w:w="100" w:type="dxa"/>
            </w:tcMar>
            <w:vAlign w:val="center"/>
          </w:tcPr>
          <w:p w14:paraId="7642D970" w14:textId="77777777" w:rsidR="00FA75DC" w:rsidRDefault="0003396F">
            <w:pPr>
              <w:spacing w:before="60" w:after="80" w:line="245" w:lineRule="auto"/>
            </w:pPr>
            <w:r>
              <w:rPr>
                <w:sz w:val="20"/>
              </w:rPr>
              <w:t>Start date and end date if temporary</w:t>
            </w:r>
          </w:p>
        </w:tc>
        <w:tc>
          <w:tcPr>
            <w:tcW w:w="5726" w:type="dxa"/>
            <w:tcMar>
              <w:top w:w="80" w:type="dxa"/>
              <w:left w:w="100" w:type="dxa"/>
              <w:bottom w:w="80" w:type="dxa"/>
              <w:right w:w="100" w:type="dxa"/>
            </w:tcMar>
            <w:vAlign w:val="center"/>
          </w:tcPr>
          <w:p w14:paraId="7D9CA142" w14:textId="77777777" w:rsidR="00FA75DC" w:rsidRDefault="00FA75DC">
            <w:pPr>
              <w:spacing w:before="60" w:after="80" w:line="245" w:lineRule="auto"/>
            </w:pPr>
          </w:p>
        </w:tc>
      </w:tr>
      <w:tr w:rsidR="00FA75DC" w14:paraId="57C71734" w14:textId="77777777">
        <w:trPr>
          <w:jc w:val="center"/>
        </w:trPr>
        <w:tc>
          <w:tcPr>
            <w:tcW w:w="3628" w:type="dxa"/>
            <w:shd w:val="clear" w:color="auto" w:fill="F7F7F7"/>
            <w:tcMar>
              <w:top w:w="80" w:type="dxa"/>
              <w:left w:w="100" w:type="dxa"/>
              <w:bottom w:w="80" w:type="dxa"/>
              <w:right w:w="100" w:type="dxa"/>
            </w:tcMar>
            <w:vAlign w:val="center"/>
          </w:tcPr>
          <w:p w14:paraId="39DA760C" w14:textId="77777777" w:rsidR="00FA75DC" w:rsidRDefault="0003396F">
            <w:pPr>
              <w:spacing w:before="60" w:after="80" w:line="245" w:lineRule="auto"/>
            </w:pPr>
            <w:r>
              <w:rPr>
                <w:sz w:val="20"/>
              </w:rPr>
              <w:t>Identity verified by and date</w:t>
            </w:r>
          </w:p>
        </w:tc>
        <w:tc>
          <w:tcPr>
            <w:tcW w:w="5726" w:type="dxa"/>
            <w:shd w:val="clear" w:color="auto" w:fill="F7F7F7"/>
            <w:tcMar>
              <w:top w:w="80" w:type="dxa"/>
              <w:left w:w="100" w:type="dxa"/>
              <w:bottom w:w="80" w:type="dxa"/>
              <w:right w:w="100" w:type="dxa"/>
            </w:tcMar>
            <w:vAlign w:val="center"/>
          </w:tcPr>
          <w:p w14:paraId="0CEF6A20" w14:textId="77777777" w:rsidR="00FA75DC" w:rsidRDefault="00FA75DC">
            <w:pPr>
              <w:spacing w:before="60" w:after="80" w:line="245" w:lineRule="auto"/>
            </w:pPr>
          </w:p>
        </w:tc>
      </w:tr>
      <w:tr w:rsidR="00FA75DC" w14:paraId="734AFCEC" w14:textId="77777777">
        <w:trPr>
          <w:jc w:val="center"/>
        </w:trPr>
        <w:tc>
          <w:tcPr>
            <w:tcW w:w="3628" w:type="dxa"/>
            <w:tcMar>
              <w:top w:w="80" w:type="dxa"/>
              <w:left w:w="100" w:type="dxa"/>
              <w:bottom w:w="80" w:type="dxa"/>
              <w:right w:w="100" w:type="dxa"/>
            </w:tcMar>
            <w:vAlign w:val="center"/>
          </w:tcPr>
          <w:p w14:paraId="0BD20DF8" w14:textId="77777777" w:rsidR="00FA75DC" w:rsidRDefault="0003396F">
            <w:pPr>
              <w:spacing w:before="60" w:after="80" w:line="245" w:lineRule="auto"/>
            </w:pPr>
            <w:r>
              <w:rPr>
                <w:sz w:val="20"/>
              </w:rPr>
              <w:t>HPI-I and professional status if applicable</w:t>
            </w:r>
          </w:p>
        </w:tc>
        <w:tc>
          <w:tcPr>
            <w:tcW w:w="5726" w:type="dxa"/>
            <w:tcMar>
              <w:top w:w="80" w:type="dxa"/>
              <w:left w:w="100" w:type="dxa"/>
              <w:bottom w:w="80" w:type="dxa"/>
              <w:right w:w="100" w:type="dxa"/>
            </w:tcMar>
            <w:vAlign w:val="center"/>
          </w:tcPr>
          <w:p w14:paraId="146EA209" w14:textId="77777777" w:rsidR="00FA75DC" w:rsidRDefault="00FA75DC">
            <w:pPr>
              <w:spacing w:before="60" w:after="80" w:line="245" w:lineRule="auto"/>
            </w:pPr>
          </w:p>
        </w:tc>
      </w:tr>
      <w:tr w:rsidR="00FA75DC" w14:paraId="0E987118" w14:textId="77777777">
        <w:trPr>
          <w:jc w:val="center"/>
        </w:trPr>
        <w:tc>
          <w:tcPr>
            <w:tcW w:w="3628" w:type="dxa"/>
            <w:shd w:val="clear" w:color="auto" w:fill="F7F7F7"/>
            <w:tcMar>
              <w:top w:w="80" w:type="dxa"/>
              <w:left w:w="100" w:type="dxa"/>
              <w:bottom w:w="80" w:type="dxa"/>
              <w:right w:w="100" w:type="dxa"/>
            </w:tcMar>
            <w:vAlign w:val="center"/>
          </w:tcPr>
          <w:p w14:paraId="1ED5D8C8" w14:textId="77777777" w:rsidR="00FA75DC" w:rsidRDefault="0003396F">
            <w:pPr>
              <w:spacing w:before="60" w:after="80" w:line="245" w:lineRule="auto"/>
            </w:pPr>
            <w:r>
              <w:rPr>
                <w:sz w:val="20"/>
              </w:rPr>
              <w:t>System or access method</w:t>
            </w:r>
          </w:p>
        </w:tc>
        <w:tc>
          <w:tcPr>
            <w:tcW w:w="5726" w:type="dxa"/>
            <w:shd w:val="clear" w:color="auto" w:fill="F7F7F7"/>
            <w:tcMar>
              <w:top w:w="80" w:type="dxa"/>
              <w:left w:w="100" w:type="dxa"/>
              <w:bottom w:w="80" w:type="dxa"/>
              <w:right w:w="100" w:type="dxa"/>
            </w:tcMar>
            <w:vAlign w:val="center"/>
          </w:tcPr>
          <w:p w14:paraId="0CEA2BA1" w14:textId="77777777" w:rsidR="00FA75DC" w:rsidRDefault="00FA75DC">
            <w:pPr>
              <w:spacing w:before="60" w:after="80" w:line="245" w:lineRule="auto"/>
            </w:pPr>
          </w:p>
        </w:tc>
      </w:tr>
      <w:tr w:rsidR="00FA75DC" w14:paraId="3C199D5B" w14:textId="77777777">
        <w:trPr>
          <w:jc w:val="center"/>
        </w:trPr>
        <w:tc>
          <w:tcPr>
            <w:tcW w:w="3628" w:type="dxa"/>
            <w:tcMar>
              <w:top w:w="80" w:type="dxa"/>
              <w:left w:w="100" w:type="dxa"/>
              <w:bottom w:w="80" w:type="dxa"/>
              <w:right w:w="100" w:type="dxa"/>
            </w:tcMar>
            <w:vAlign w:val="center"/>
          </w:tcPr>
          <w:p w14:paraId="093762A4" w14:textId="77777777" w:rsidR="00FA75DC" w:rsidRDefault="0003396F">
            <w:pPr>
              <w:spacing w:before="60" w:after="80" w:line="245" w:lineRule="auto"/>
            </w:pPr>
            <w:r>
              <w:rPr>
                <w:sz w:val="20"/>
              </w:rPr>
              <w:t>Requested access profile</w:t>
            </w:r>
          </w:p>
        </w:tc>
        <w:tc>
          <w:tcPr>
            <w:tcW w:w="5726" w:type="dxa"/>
            <w:tcMar>
              <w:top w:w="80" w:type="dxa"/>
              <w:left w:w="100" w:type="dxa"/>
              <w:bottom w:w="80" w:type="dxa"/>
              <w:right w:w="100" w:type="dxa"/>
            </w:tcMar>
            <w:vAlign w:val="center"/>
          </w:tcPr>
          <w:p w14:paraId="2CCFD48B" w14:textId="77777777" w:rsidR="00FA75DC" w:rsidRDefault="00FA75DC">
            <w:pPr>
              <w:spacing w:before="60" w:after="80" w:line="245" w:lineRule="auto"/>
            </w:pPr>
          </w:p>
        </w:tc>
      </w:tr>
      <w:tr w:rsidR="00FA75DC" w14:paraId="7F6B2E80" w14:textId="77777777">
        <w:trPr>
          <w:jc w:val="center"/>
        </w:trPr>
        <w:tc>
          <w:tcPr>
            <w:tcW w:w="3628" w:type="dxa"/>
            <w:shd w:val="clear" w:color="auto" w:fill="F7F7F7"/>
            <w:tcMar>
              <w:top w:w="80" w:type="dxa"/>
              <w:left w:w="100" w:type="dxa"/>
              <w:bottom w:w="80" w:type="dxa"/>
              <w:right w:w="100" w:type="dxa"/>
            </w:tcMar>
            <w:vAlign w:val="center"/>
          </w:tcPr>
          <w:p w14:paraId="3DB68320" w14:textId="77777777" w:rsidR="00FA75DC" w:rsidRDefault="0003396F">
            <w:pPr>
              <w:spacing w:before="60" w:after="80" w:line="245" w:lineRule="auto"/>
            </w:pPr>
            <w:r>
              <w:rPr>
                <w:sz w:val="20"/>
              </w:rPr>
              <w:t>Duties requiring access</w:t>
            </w:r>
          </w:p>
        </w:tc>
        <w:tc>
          <w:tcPr>
            <w:tcW w:w="5726" w:type="dxa"/>
            <w:shd w:val="clear" w:color="auto" w:fill="F7F7F7"/>
            <w:tcMar>
              <w:top w:w="80" w:type="dxa"/>
              <w:left w:w="100" w:type="dxa"/>
              <w:bottom w:w="80" w:type="dxa"/>
              <w:right w:w="100" w:type="dxa"/>
            </w:tcMar>
            <w:vAlign w:val="center"/>
          </w:tcPr>
          <w:p w14:paraId="1DD13F04" w14:textId="77777777" w:rsidR="00FA75DC" w:rsidRDefault="00FA75DC">
            <w:pPr>
              <w:spacing w:before="60" w:after="80" w:line="245" w:lineRule="auto"/>
            </w:pPr>
          </w:p>
        </w:tc>
      </w:tr>
      <w:tr w:rsidR="00FA75DC" w14:paraId="7B3A0743" w14:textId="77777777">
        <w:trPr>
          <w:jc w:val="center"/>
        </w:trPr>
        <w:tc>
          <w:tcPr>
            <w:tcW w:w="3628" w:type="dxa"/>
            <w:tcMar>
              <w:top w:w="80" w:type="dxa"/>
              <w:left w:w="100" w:type="dxa"/>
              <w:bottom w:w="80" w:type="dxa"/>
              <w:right w:w="100" w:type="dxa"/>
            </w:tcMar>
            <w:vAlign w:val="center"/>
          </w:tcPr>
          <w:p w14:paraId="4DE3F197" w14:textId="77777777" w:rsidR="00FA75DC" w:rsidRDefault="0003396F">
            <w:pPr>
              <w:spacing w:before="60" w:after="80" w:line="245" w:lineRule="auto"/>
            </w:pPr>
            <w:r>
              <w:rPr>
                <w:sz w:val="20"/>
              </w:rPr>
              <w:t>Training completed and date</w:t>
            </w:r>
          </w:p>
        </w:tc>
        <w:tc>
          <w:tcPr>
            <w:tcW w:w="5726" w:type="dxa"/>
            <w:tcMar>
              <w:top w:w="80" w:type="dxa"/>
              <w:left w:w="100" w:type="dxa"/>
              <w:bottom w:w="80" w:type="dxa"/>
              <w:right w:w="100" w:type="dxa"/>
            </w:tcMar>
            <w:vAlign w:val="center"/>
          </w:tcPr>
          <w:p w14:paraId="3CB808E5" w14:textId="77777777" w:rsidR="00FA75DC" w:rsidRDefault="00FA75DC">
            <w:pPr>
              <w:spacing w:before="60" w:after="80" w:line="245" w:lineRule="auto"/>
            </w:pPr>
          </w:p>
        </w:tc>
      </w:tr>
      <w:tr w:rsidR="00FA75DC" w14:paraId="26FB8ADF" w14:textId="77777777">
        <w:trPr>
          <w:jc w:val="center"/>
        </w:trPr>
        <w:tc>
          <w:tcPr>
            <w:tcW w:w="3628" w:type="dxa"/>
            <w:shd w:val="clear" w:color="auto" w:fill="F7F7F7"/>
            <w:tcMar>
              <w:top w:w="80" w:type="dxa"/>
              <w:left w:w="100" w:type="dxa"/>
              <w:bottom w:w="80" w:type="dxa"/>
              <w:right w:w="100" w:type="dxa"/>
            </w:tcMar>
            <w:vAlign w:val="center"/>
          </w:tcPr>
          <w:p w14:paraId="7C359FE1" w14:textId="77777777" w:rsidR="00FA75DC" w:rsidRDefault="0003396F">
            <w:pPr>
              <w:spacing w:before="60" w:after="80" w:line="245" w:lineRule="auto"/>
            </w:pPr>
            <w:r>
              <w:rPr>
                <w:sz w:val="20"/>
              </w:rPr>
              <w:t>Confidentiality acknowledgement</w:t>
            </w:r>
          </w:p>
        </w:tc>
        <w:tc>
          <w:tcPr>
            <w:tcW w:w="5726" w:type="dxa"/>
            <w:shd w:val="clear" w:color="auto" w:fill="F7F7F7"/>
            <w:tcMar>
              <w:top w:w="80" w:type="dxa"/>
              <w:left w:w="100" w:type="dxa"/>
              <w:bottom w:w="80" w:type="dxa"/>
              <w:right w:w="100" w:type="dxa"/>
            </w:tcMar>
            <w:vAlign w:val="center"/>
          </w:tcPr>
          <w:p w14:paraId="30437566" w14:textId="77777777" w:rsidR="00FA75DC" w:rsidRDefault="00FA75DC">
            <w:pPr>
              <w:spacing w:before="60" w:after="80" w:line="245" w:lineRule="auto"/>
            </w:pPr>
          </w:p>
        </w:tc>
      </w:tr>
      <w:tr w:rsidR="00FA75DC" w14:paraId="3550B35A" w14:textId="77777777">
        <w:trPr>
          <w:jc w:val="center"/>
        </w:trPr>
        <w:tc>
          <w:tcPr>
            <w:tcW w:w="3628" w:type="dxa"/>
            <w:tcMar>
              <w:top w:w="80" w:type="dxa"/>
              <w:left w:w="100" w:type="dxa"/>
              <w:bottom w:w="80" w:type="dxa"/>
              <w:right w:w="100" w:type="dxa"/>
            </w:tcMar>
            <w:vAlign w:val="center"/>
          </w:tcPr>
          <w:p w14:paraId="1B0B4510" w14:textId="77777777" w:rsidR="00FA75DC" w:rsidRDefault="0003396F">
            <w:pPr>
              <w:spacing w:before="60" w:after="80" w:line="245" w:lineRule="auto"/>
            </w:pPr>
            <w:r>
              <w:rPr>
                <w:sz w:val="20"/>
              </w:rPr>
              <w:t>Additional privacy or cultural controls</w:t>
            </w:r>
          </w:p>
        </w:tc>
        <w:tc>
          <w:tcPr>
            <w:tcW w:w="5726" w:type="dxa"/>
            <w:tcMar>
              <w:top w:w="80" w:type="dxa"/>
              <w:left w:w="100" w:type="dxa"/>
              <w:bottom w:w="80" w:type="dxa"/>
              <w:right w:w="100" w:type="dxa"/>
            </w:tcMar>
            <w:vAlign w:val="center"/>
          </w:tcPr>
          <w:p w14:paraId="1A652532" w14:textId="77777777" w:rsidR="00FA75DC" w:rsidRDefault="00FA75DC">
            <w:pPr>
              <w:spacing w:before="60" w:after="80" w:line="245" w:lineRule="auto"/>
            </w:pPr>
          </w:p>
        </w:tc>
      </w:tr>
      <w:tr w:rsidR="00FA75DC" w14:paraId="7C766604" w14:textId="77777777">
        <w:trPr>
          <w:jc w:val="center"/>
        </w:trPr>
        <w:tc>
          <w:tcPr>
            <w:tcW w:w="3628" w:type="dxa"/>
            <w:shd w:val="clear" w:color="auto" w:fill="F7F7F7"/>
            <w:tcMar>
              <w:top w:w="80" w:type="dxa"/>
              <w:left w:w="100" w:type="dxa"/>
              <w:bottom w:w="80" w:type="dxa"/>
              <w:right w:w="100" w:type="dxa"/>
            </w:tcMar>
            <w:vAlign w:val="center"/>
          </w:tcPr>
          <w:p w14:paraId="73FD4268" w14:textId="77777777" w:rsidR="00FA75DC" w:rsidRDefault="0003396F">
            <w:pPr>
              <w:spacing w:before="60" w:after="80" w:line="245" w:lineRule="auto"/>
            </w:pPr>
            <w:r>
              <w:rPr>
                <w:sz w:val="20"/>
              </w:rPr>
              <w:t>Manager recommendation</w:t>
            </w:r>
          </w:p>
        </w:tc>
        <w:tc>
          <w:tcPr>
            <w:tcW w:w="5726" w:type="dxa"/>
            <w:shd w:val="clear" w:color="auto" w:fill="F7F7F7"/>
            <w:tcMar>
              <w:top w:w="80" w:type="dxa"/>
              <w:left w:w="100" w:type="dxa"/>
              <w:bottom w:w="80" w:type="dxa"/>
              <w:right w:w="100" w:type="dxa"/>
            </w:tcMar>
            <w:vAlign w:val="center"/>
          </w:tcPr>
          <w:p w14:paraId="55E99142" w14:textId="77777777" w:rsidR="00FA75DC" w:rsidRDefault="00FA75DC">
            <w:pPr>
              <w:spacing w:before="60" w:after="80" w:line="245" w:lineRule="auto"/>
            </w:pPr>
          </w:p>
        </w:tc>
      </w:tr>
      <w:tr w:rsidR="00FA75DC" w14:paraId="4B254C72" w14:textId="77777777">
        <w:trPr>
          <w:jc w:val="center"/>
        </w:trPr>
        <w:tc>
          <w:tcPr>
            <w:tcW w:w="3628" w:type="dxa"/>
            <w:tcMar>
              <w:top w:w="80" w:type="dxa"/>
              <w:left w:w="100" w:type="dxa"/>
              <w:bottom w:w="80" w:type="dxa"/>
              <w:right w:w="100" w:type="dxa"/>
            </w:tcMar>
            <w:vAlign w:val="center"/>
          </w:tcPr>
          <w:p w14:paraId="6534ADDF" w14:textId="77777777" w:rsidR="00FA75DC" w:rsidRDefault="0003396F">
            <w:pPr>
              <w:spacing w:before="60" w:after="80" w:line="245" w:lineRule="auto"/>
            </w:pPr>
            <w:r>
              <w:rPr>
                <w:sz w:val="20"/>
              </w:rPr>
              <w:t>RO/OMO or delegate decision</w:t>
            </w:r>
          </w:p>
        </w:tc>
        <w:tc>
          <w:tcPr>
            <w:tcW w:w="5726" w:type="dxa"/>
            <w:tcMar>
              <w:top w:w="80" w:type="dxa"/>
              <w:left w:w="100" w:type="dxa"/>
              <w:bottom w:w="80" w:type="dxa"/>
              <w:right w:w="100" w:type="dxa"/>
            </w:tcMar>
            <w:vAlign w:val="center"/>
          </w:tcPr>
          <w:p w14:paraId="30FF3F1F" w14:textId="77777777" w:rsidR="00FA75DC" w:rsidRDefault="00FA75DC">
            <w:pPr>
              <w:spacing w:before="60" w:after="80" w:line="245" w:lineRule="auto"/>
            </w:pPr>
          </w:p>
        </w:tc>
      </w:tr>
      <w:tr w:rsidR="00FA75DC" w14:paraId="5CD3EB82" w14:textId="77777777">
        <w:trPr>
          <w:jc w:val="center"/>
        </w:trPr>
        <w:tc>
          <w:tcPr>
            <w:tcW w:w="3628" w:type="dxa"/>
            <w:shd w:val="clear" w:color="auto" w:fill="F7F7F7"/>
            <w:tcMar>
              <w:top w:w="80" w:type="dxa"/>
              <w:left w:w="100" w:type="dxa"/>
              <w:bottom w:w="80" w:type="dxa"/>
              <w:right w:w="100" w:type="dxa"/>
            </w:tcMar>
            <w:vAlign w:val="center"/>
          </w:tcPr>
          <w:p w14:paraId="70F2967D" w14:textId="77777777" w:rsidR="00FA75DC" w:rsidRDefault="0003396F">
            <w:pPr>
              <w:spacing w:before="60" w:after="80" w:line="245" w:lineRule="auto"/>
            </w:pPr>
            <w:r>
              <w:rPr>
                <w:sz w:val="20"/>
              </w:rPr>
              <w:t>Permissions granted</w:t>
            </w:r>
          </w:p>
        </w:tc>
        <w:tc>
          <w:tcPr>
            <w:tcW w:w="5726" w:type="dxa"/>
            <w:shd w:val="clear" w:color="auto" w:fill="F7F7F7"/>
            <w:tcMar>
              <w:top w:w="80" w:type="dxa"/>
              <w:left w:w="100" w:type="dxa"/>
              <w:bottom w:w="80" w:type="dxa"/>
              <w:right w:w="100" w:type="dxa"/>
            </w:tcMar>
            <w:vAlign w:val="center"/>
          </w:tcPr>
          <w:p w14:paraId="25843AE3" w14:textId="77777777" w:rsidR="00FA75DC" w:rsidRDefault="00FA75DC">
            <w:pPr>
              <w:spacing w:before="60" w:after="80" w:line="245" w:lineRule="auto"/>
            </w:pPr>
          </w:p>
        </w:tc>
      </w:tr>
      <w:tr w:rsidR="00FA75DC" w14:paraId="1F43D026" w14:textId="77777777">
        <w:trPr>
          <w:jc w:val="center"/>
        </w:trPr>
        <w:tc>
          <w:tcPr>
            <w:tcW w:w="3628" w:type="dxa"/>
            <w:tcMar>
              <w:top w:w="80" w:type="dxa"/>
              <w:left w:w="100" w:type="dxa"/>
              <w:bottom w:w="80" w:type="dxa"/>
              <w:right w:w="100" w:type="dxa"/>
            </w:tcMar>
            <w:vAlign w:val="center"/>
          </w:tcPr>
          <w:p w14:paraId="48FEBA49" w14:textId="77777777" w:rsidR="00FA75DC" w:rsidRDefault="0003396F">
            <w:pPr>
              <w:spacing w:before="60" w:after="80" w:line="245" w:lineRule="auto"/>
            </w:pPr>
            <w:r>
              <w:rPr>
                <w:sz w:val="20"/>
              </w:rPr>
              <w:t>Activation date and user ID</w:t>
            </w:r>
          </w:p>
        </w:tc>
        <w:tc>
          <w:tcPr>
            <w:tcW w:w="5726" w:type="dxa"/>
            <w:tcMar>
              <w:top w:w="80" w:type="dxa"/>
              <w:left w:w="100" w:type="dxa"/>
              <w:bottom w:w="80" w:type="dxa"/>
              <w:right w:w="100" w:type="dxa"/>
            </w:tcMar>
            <w:vAlign w:val="center"/>
          </w:tcPr>
          <w:p w14:paraId="6F3D571C" w14:textId="77777777" w:rsidR="00FA75DC" w:rsidRDefault="00FA75DC">
            <w:pPr>
              <w:spacing w:before="60" w:after="80" w:line="245" w:lineRule="auto"/>
            </w:pPr>
          </w:p>
        </w:tc>
      </w:tr>
      <w:tr w:rsidR="00FA75DC" w14:paraId="2B1AD5FB" w14:textId="77777777">
        <w:trPr>
          <w:jc w:val="center"/>
        </w:trPr>
        <w:tc>
          <w:tcPr>
            <w:tcW w:w="3628" w:type="dxa"/>
            <w:shd w:val="clear" w:color="auto" w:fill="F7F7F7"/>
            <w:tcMar>
              <w:top w:w="80" w:type="dxa"/>
              <w:left w:w="100" w:type="dxa"/>
              <w:bottom w:w="80" w:type="dxa"/>
              <w:right w:w="100" w:type="dxa"/>
            </w:tcMar>
            <w:vAlign w:val="center"/>
          </w:tcPr>
          <w:p w14:paraId="079508C4" w14:textId="77777777" w:rsidR="00FA75DC" w:rsidRDefault="0003396F">
            <w:pPr>
              <w:spacing w:before="60" w:after="80" w:line="245" w:lineRule="auto"/>
            </w:pPr>
            <w:r>
              <w:rPr>
                <w:sz w:val="20"/>
              </w:rPr>
              <w:t>Next review date</w:t>
            </w:r>
          </w:p>
        </w:tc>
        <w:tc>
          <w:tcPr>
            <w:tcW w:w="5726" w:type="dxa"/>
            <w:shd w:val="clear" w:color="auto" w:fill="F7F7F7"/>
            <w:tcMar>
              <w:top w:w="80" w:type="dxa"/>
              <w:left w:w="100" w:type="dxa"/>
              <w:bottom w:w="80" w:type="dxa"/>
              <w:right w:w="100" w:type="dxa"/>
            </w:tcMar>
            <w:vAlign w:val="center"/>
          </w:tcPr>
          <w:p w14:paraId="7B7DFB33" w14:textId="77777777" w:rsidR="00FA75DC" w:rsidRDefault="00FA75DC">
            <w:pPr>
              <w:spacing w:before="60" w:after="80" w:line="245" w:lineRule="auto"/>
            </w:pPr>
          </w:p>
        </w:tc>
      </w:tr>
    </w:tbl>
    <w:p w14:paraId="3F8FBACD" w14:textId="77777777" w:rsidR="00FA75DC" w:rsidRDefault="00FA75DC">
      <w:pPr>
        <w:spacing w:after="120" w:line="259" w:lineRule="auto"/>
      </w:pPr>
    </w:p>
    <w:p w14:paraId="07FE224B" w14:textId="77777777" w:rsidR="0001660F" w:rsidRDefault="0001660F">
      <w:pPr>
        <w:spacing w:after="120" w:line="259" w:lineRule="auto"/>
      </w:pPr>
    </w:p>
    <w:p w14:paraId="3B76463A" w14:textId="77777777" w:rsidR="00FA75DC" w:rsidRDefault="0003396F">
      <w:pPr>
        <w:pStyle w:val="Heading1"/>
        <w:pageBreakBefore/>
      </w:pPr>
      <w:bookmarkStart w:id="5" w:name="sec045"/>
      <w:r>
        <w:lastRenderedPageBreak/>
        <w:t>Appendix B Account Change and Deactivation Checklist</w:t>
      </w:r>
      <w:bookmarkEnd w:id="5"/>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69"/>
        <w:gridCol w:w="1928"/>
        <w:gridCol w:w="1757"/>
      </w:tblGrid>
      <w:tr w:rsidR="00FA75DC" w14:paraId="41E54498" w14:textId="77777777">
        <w:trPr>
          <w:tblHeader/>
          <w:jc w:val="center"/>
        </w:trPr>
        <w:tc>
          <w:tcPr>
            <w:tcW w:w="5669" w:type="dxa"/>
            <w:shd w:val="clear" w:color="auto" w:fill="E7E6E6"/>
            <w:tcMar>
              <w:top w:w="80" w:type="dxa"/>
              <w:left w:w="100" w:type="dxa"/>
              <w:bottom w:w="80" w:type="dxa"/>
              <w:right w:w="100" w:type="dxa"/>
            </w:tcMar>
            <w:vAlign w:val="center"/>
          </w:tcPr>
          <w:p w14:paraId="4370F4A3" w14:textId="77777777" w:rsidR="00FA75DC" w:rsidRDefault="0003396F">
            <w:pPr>
              <w:spacing w:before="60" w:after="80" w:line="245" w:lineRule="auto"/>
            </w:pPr>
            <w:r>
              <w:rPr>
                <w:b/>
                <w:sz w:val="20"/>
              </w:rPr>
              <w:t>Action</w:t>
            </w:r>
          </w:p>
        </w:tc>
        <w:tc>
          <w:tcPr>
            <w:tcW w:w="1928" w:type="dxa"/>
            <w:shd w:val="clear" w:color="auto" w:fill="E7E6E6"/>
            <w:tcMar>
              <w:top w:w="80" w:type="dxa"/>
              <w:left w:w="100" w:type="dxa"/>
              <w:bottom w:w="80" w:type="dxa"/>
              <w:right w:w="100" w:type="dxa"/>
            </w:tcMar>
            <w:vAlign w:val="center"/>
          </w:tcPr>
          <w:p w14:paraId="5F65FBB0" w14:textId="77777777" w:rsidR="00FA75DC" w:rsidRDefault="0003396F">
            <w:pPr>
              <w:spacing w:before="60" w:after="80" w:line="245" w:lineRule="auto"/>
            </w:pPr>
            <w:r>
              <w:rPr>
                <w:b/>
                <w:sz w:val="20"/>
              </w:rPr>
              <w:t>Completed by</w:t>
            </w:r>
          </w:p>
        </w:tc>
        <w:tc>
          <w:tcPr>
            <w:tcW w:w="1757" w:type="dxa"/>
            <w:shd w:val="clear" w:color="auto" w:fill="E7E6E6"/>
            <w:tcMar>
              <w:top w:w="80" w:type="dxa"/>
              <w:left w:w="100" w:type="dxa"/>
              <w:bottom w:w="80" w:type="dxa"/>
              <w:right w:w="100" w:type="dxa"/>
            </w:tcMar>
            <w:vAlign w:val="center"/>
          </w:tcPr>
          <w:p w14:paraId="66756D0C" w14:textId="77777777" w:rsidR="00FA75DC" w:rsidRDefault="0003396F">
            <w:pPr>
              <w:spacing w:before="60" w:after="80" w:line="245" w:lineRule="auto"/>
            </w:pPr>
            <w:r>
              <w:rPr>
                <w:b/>
                <w:sz w:val="20"/>
              </w:rPr>
              <w:t>Date and time</w:t>
            </w:r>
          </w:p>
        </w:tc>
      </w:tr>
      <w:tr w:rsidR="00FA75DC" w14:paraId="4E06FEE7" w14:textId="77777777">
        <w:trPr>
          <w:jc w:val="center"/>
        </w:trPr>
        <w:tc>
          <w:tcPr>
            <w:tcW w:w="5669" w:type="dxa"/>
            <w:tcMar>
              <w:top w:w="80" w:type="dxa"/>
              <w:left w:w="100" w:type="dxa"/>
              <w:bottom w:w="80" w:type="dxa"/>
              <w:right w:w="100" w:type="dxa"/>
            </w:tcMar>
            <w:vAlign w:val="center"/>
          </w:tcPr>
          <w:p w14:paraId="13854FE4" w14:textId="77777777" w:rsidR="00FA75DC" w:rsidRDefault="0003396F">
            <w:pPr>
              <w:spacing w:before="60" w:after="80" w:line="245" w:lineRule="auto"/>
            </w:pPr>
            <w:r>
              <w:rPr>
                <w:sz w:val="20"/>
              </w:rPr>
              <w:t>Change or departure confirmed</w:t>
            </w:r>
          </w:p>
        </w:tc>
        <w:tc>
          <w:tcPr>
            <w:tcW w:w="1928" w:type="dxa"/>
            <w:tcMar>
              <w:top w:w="80" w:type="dxa"/>
              <w:left w:w="100" w:type="dxa"/>
              <w:bottom w:w="80" w:type="dxa"/>
              <w:right w:w="100" w:type="dxa"/>
            </w:tcMar>
            <w:vAlign w:val="center"/>
          </w:tcPr>
          <w:p w14:paraId="7C569B0B" w14:textId="77777777" w:rsidR="00FA75DC" w:rsidRDefault="00FA75DC">
            <w:pPr>
              <w:spacing w:before="60" w:after="80" w:line="245" w:lineRule="auto"/>
            </w:pPr>
          </w:p>
        </w:tc>
        <w:tc>
          <w:tcPr>
            <w:tcW w:w="1757" w:type="dxa"/>
            <w:tcMar>
              <w:top w:w="80" w:type="dxa"/>
              <w:left w:w="100" w:type="dxa"/>
              <w:bottom w:w="80" w:type="dxa"/>
              <w:right w:w="100" w:type="dxa"/>
            </w:tcMar>
            <w:vAlign w:val="center"/>
          </w:tcPr>
          <w:p w14:paraId="2186DE33" w14:textId="77777777" w:rsidR="00FA75DC" w:rsidRDefault="00FA75DC">
            <w:pPr>
              <w:spacing w:before="60" w:after="80" w:line="245" w:lineRule="auto"/>
            </w:pPr>
          </w:p>
        </w:tc>
      </w:tr>
      <w:tr w:rsidR="00FA75DC" w14:paraId="4C690CE3" w14:textId="77777777">
        <w:trPr>
          <w:jc w:val="center"/>
        </w:trPr>
        <w:tc>
          <w:tcPr>
            <w:tcW w:w="5669" w:type="dxa"/>
            <w:shd w:val="clear" w:color="auto" w:fill="F7F7F7"/>
            <w:tcMar>
              <w:top w:w="80" w:type="dxa"/>
              <w:left w:w="100" w:type="dxa"/>
              <w:bottom w:w="80" w:type="dxa"/>
              <w:right w:w="100" w:type="dxa"/>
            </w:tcMar>
            <w:vAlign w:val="center"/>
          </w:tcPr>
          <w:p w14:paraId="7D6DBC7B" w14:textId="77777777" w:rsidR="00FA75DC" w:rsidRDefault="0003396F">
            <w:pPr>
              <w:spacing w:before="60" w:after="80" w:line="245" w:lineRule="auto"/>
            </w:pPr>
            <w:r>
              <w:rPr>
                <w:sz w:val="20"/>
              </w:rPr>
              <w:t>Access scope reviewed</w:t>
            </w:r>
          </w:p>
        </w:tc>
        <w:tc>
          <w:tcPr>
            <w:tcW w:w="1928" w:type="dxa"/>
            <w:shd w:val="clear" w:color="auto" w:fill="F7F7F7"/>
            <w:tcMar>
              <w:top w:w="80" w:type="dxa"/>
              <w:left w:w="100" w:type="dxa"/>
              <w:bottom w:w="80" w:type="dxa"/>
              <w:right w:w="100" w:type="dxa"/>
            </w:tcMar>
            <w:vAlign w:val="center"/>
          </w:tcPr>
          <w:p w14:paraId="75E4AF58" w14:textId="77777777" w:rsidR="00FA75DC" w:rsidRDefault="00FA75DC">
            <w:pPr>
              <w:spacing w:before="60" w:after="80" w:line="245" w:lineRule="auto"/>
            </w:pPr>
          </w:p>
        </w:tc>
        <w:tc>
          <w:tcPr>
            <w:tcW w:w="1757" w:type="dxa"/>
            <w:shd w:val="clear" w:color="auto" w:fill="F7F7F7"/>
            <w:tcMar>
              <w:top w:w="80" w:type="dxa"/>
              <w:left w:w="100" w:type="dxa"/>
              <w:bottom w:w="80" w:type="dxa"/>
              <w:right w:w="100" w:type="dxa"/>
            </w:tcMar>
            <w:vAlign w:val="center"/>
          </w:tcPr>
          <w:p w14:paraId="6127BC20" w14:textId="77777777" w:rsidR="00FA75DC" w:rsidRDefault="00FA75DC">
            <w:pPr>
              <w:spacing w:before="60" w:after="80" w:line="245" w:lineRule="auto"/>
            </w:pPr>
          </w:p>
        </w:tc>
      </w:tr>
      <w:tr w:rsidR="00FA75DC" w14:paraId="477F1AD9" w14:textId="77777777">
        <w:trPr>
          <w:jc w:val="center"/>
        </w:trPr>
        <w:tc>
          <w:tcPr>
            <w:tcW w:w="5669" w:type="dxa"/>
            <w:tcMar>
              <w:top w:w="80" w:type="dxa"/>
              <w:left w:w="100" w:type="dxa"/>
              <w:bottom w:w="80" w:type="dxa"/>
              <w:right w:w="100" w:type="dxa"/>
            </w:tcMar>
            <w:vAlign w:val="center"/>
          </w:tcPr>
          <w:p w14:paraId="75204491" w14:textId="77777777" w:rsidR="00FA75DC" w:rsidRDefault="0003396F">
            <w:pPr>
              <w:spacing w:before="60" w:after="80" w:line="245" w:lineRule="auto"/>
            </w:pPr>
            <w:r>
              <w:rPr>
                <w:sz w:val="20"/>
              </w:rPr>
              <w:t>Local clinical-system access changed or disabled</w:t>
            </w:r>
          </w:p>
        </w:tc>
        <w:tc>
          <w:tcPr>
            <w:tcW w:w="1928" w:type="dxa"/>
            <w:tcMar>
              <w:top w:w="80" w:type="dxa"/>
              <w:left w:w="100" w:type="dxa"/>
              <w:bottom w:w="80" w:type="dxa"/>
              <w:right w:w="100" w:type="dxa"/>
            </w:tcMar>
            <w:vAlign w:val="center"/>
          </w:tcPr>
          <w:p w14:paraId="71F3624A" w14:textId="77777777" w:rsidR="00FA75DC" w:rsidRDefault="00FA75DC">
            <w:pPr>
              <w:spacing w:before="60" w:after="80" w:line="245" w:lineRule="auto"/>
            </w:pPr>
          </w:p>
        </w:tc>
        <w:tc>
          <w:tcPr>
            <w:tcW w:w="1757" w:type="dxa"/>
            <w:tcMar>
              <w:top w:w="80" w:type="dxa"/>
              <w:left w:w="100" w:type="dxa"/>
              <w:bottom w:w="80" w:type="dxa"/>
              <w:right w:w="100" w:type="dxa"/>
            </w:tcMar>
            <w:vAlign w:val="center"/>
          </w:tcPr>
          <w:p w14:paraId="210E9537" w14:textId="77777777" w:rsidR="00FA75DC" w:rsidRDefault="00FA75DC">
            <w:pPr>
              <w:spacing w:before="60" w:after="80" w:line="245" w:lineRule="auto"/>
            </w:pPr>
          </w:p>
        </w:tc>
      </w:tr>
      <w:tr w:rsidR="00FA75DC" w14:paraId="07008C6B" w14:textId="77777777">
        <w:trPr>
          <w:jc w:val="center"/>
        </w:trPr>
        <w:tc>
          <w:tcPr>
            <w:tcW w:w="5669" w:type="dxa"/>
            <w:shd w:val="clear" w:color="auto" w:fill="F7F7F7"/>
            <w:tcMar>
              <w:top w:w="80" w:type="dxa"/>
              <w:left w:w="100" w:type="dxa"/>
              <w:bottom w:w="80" w:type="dxa"/>
              <w:right w:w="100" w:type="dxa"/>
            </w:tcMar>
            <w:vAlign w:val="center"/>
          </w:tcPr>
          <w:p w14:paraId="7235D5B0" w14:textId="77777777" w:rsidR="00FA75DC" w:rsidRDefault="0003396F">
            <w:pPr>
              <w:spacing w:before="60" w:after="80" w:line="245" w:lineRule="auto"/>
            </w:pPr>
            <w:r>
              <w:rPr>
                <w:sz w:val="20"/>
              </w:rPr>
              <w:t>NPP or organisation link changed or disabled</w:t>
            </w:r>
          </w:p>
        </w:tc>
        <w:tc>
          <w:tcPr>
            <w:tcW w:w="1928" w:type="dxa"/>
            <w:shd w:val="clear" w:color="auto" w:fill="F7F7F7"/>
            <w:tcMar>
              <w:top w:w="80" w:type="dxa"/>
              <w:left w:w="100" w:type="dxa"/>
              <w:bottom w:w="80" w:type="dxa"/>
              <w:right w:w="100" w:type="dxa"/>
            </w:tcMar>
            <w:vAlign w:val="center"/>
          </w:tcPr>
          <w:p w14:paraId="1653BF7F" w14:textId="77777777" w:rsidR="00FA75DC" w:rsidRDefault="00FA75DC">
            <w:pPr>
              <w:spacing w:before="60" w:after="80" w:line="245" w:lineRule="auto"/>
            </w:pPr>
          </w:p>
        </w:tc>
        <w:tc>
          <w:tcPr>
            <w:tcW w:w="1757" w:type="dxa"/>
            <w:shd w:val="clear" w:color="auto" w:fill="F7F7F7"/>
            <w:tcMar>
              <w:top w:w="80" w:type="dxa"/>
              <w:left w:w="100" w:type="dxa"/>
              <w:bottom w:w="80" w:type="dxa"/>
              <w:right w:w="100" w:type="dxa"/>
            </w:tcMar>
            <w:vAlign w:val="center"/>
          </w:tcPr>
          <w:p w14:paraId="25E616AC" w14:textId="77777777" w:rsidR="00FA75DC" w:rsidRDefault="00FA75DC">
            <w:pPr>
              <w:spacing w:before="60" w:after="80" w:line="245" w:lineRule="auto"/>
            </w:pPr>
          </w:p>
        </w:tc>
      </w:tr>
      <w:tr w:rsidR="00FA75DC" w14:paraId="233FE446" w14:textId="77777777">
        <w:trPr>
          <w:jc w:val="center"/>
        </w:trPr>
        <w:tc>
          <w:tcPr>
            <w:tcW w:w="5669" w:type="dxa"/>
            <w:tcMar>
              <w:top w:w="80" w:type="dxa"/>
              <w:left w:w="100" w:type="dxa"/>
              <w:bottom w:w="80" w:type="dxa"/>
              <w:right w:w="100" w:type="dxa"/>
            </w:tcMar>
            <w:vAlign w:val="center"/>
          </w:tcPr>
          <w:p w14:paraId="3B17A6BC" w14:textId="77777777" w:rsidR="00FA75DC" w:rsidRDefault="0003396F">
            <w:pPr>
              <w:spacing w:before="60" w:after="80" w:line="245" w:lineRule="auto"/>
            </w:pPr>
            <w:r>
              <w:rPr>
                <w:sz w:val="20"/>
              </w:rPr>
              <w:t>Remote and privileged access disabled</w:t>
            </w:r>
          </w:p>
        </w:tc>
        <w:tc>
          <w:tcPr>
            <w:tcW w:w="1928" w:type="dxa"/>
            <w:tcMar>
              <w:top w:w="80" w:type="dxa"/>
              <w:left w:w="100" w:type="dxa"/>
              <w:bottom w:w="80" w:type="dxa"/>
              <w:right w:w="100" w:type="dxa"/>
            </w:tcMar>
            <w:vAlign w:val="center"/>
          </w:tcPr>
          <w:p w14:paraId="1564472D" w14:textId="77777777" w:rsidR="00FA75DC" w:rsidRDefault="00FA75DC">
            <w:pPr>
              <w:spacing w:before="60" w:after="80" w:line="245" w:lineRule="auto"/>
            </w:pPr>
          </w:p>
        </w:tc>
        <w:tc>
          <w:tcPr>
            <w:tcW w:w="1757" w:type="dxa"/>
            <w:tcMar>
              <w:top w:w="80" w:type="dxa"/>
              <w:left w:w="100" w:type="dxa"/>
              <w:bottom w:w="80" w:type="dxa"/>
              <w:right w:w="100" w:type="dxa"/>
            </w:tcMar>
            <w:vAlign w:val="center"/>
          </w:tcPr>
          <w:p w14:paraId="430B4AC3" w14:textId="77777777" w:rsidR="00FA75DC" w:rsidRDefault="00FA75DC">
            <w:pPr>
              <w:spacing w:before="60" w:after="80" w:line="245" w:lineRule="auto"/>
            </w:pPr>
          </w:p>
        </w:tc>
      </w:tr>
      <w:tr w:rsidR="00FA75DC" w14:paraId="3424D4F2" w14:textId="77777777">
        <w:trPr>
          <w:jc w:val="center"/>
        </w:trPr>
        <w:tc>
          <w:tcPr>
            <w:tcW w:w="5669" w:type="dxa"/>
            <w:shd w:val="clear" w:color="auto" w:fill="F7F7F7"/>
            <w:tcMar>
              <w:top w:w="80" w:type="dxa"/>
              <w:left w:w="100" w:type="dxa"/>
              <w:bottom w:w="80" w:type="dxa"/>
              <w:right w:w="100" w:type="dxa"/>
            </w:tcMar>
            <w:vAlign w:val="center"/>
          </w:tcPr>
          <w:p w14:paraId="65250534" w14:textId="77777777" w:rsidR="00FA75DC" w:rsidRDefault="0003396F">
            <w:pPr>
              <w:spacing w:before="60" w:after="80" w:line="245" w:lineRule="auto"/>
            </w:pPr>
            <w:r>
              <w:rPr>
                <w:sz w:val="20"/>
              </w:rPr>
              <w:t>Tokens, smartcards and devices recovered</w:t>
            </w:r>
          </w:p>
        </w:tc>
        <w:tc>
          <w:tcPr>
            <w:tcW w:w="1928" w:type="dxa"/>
            <w:shd w:val="clear" w:color="auto" w:fill="F7F7F7"/>
            <w:tcMar>
              <w:top w:w="80" w:type="dxa"/>
              <w:left w:w="100" w:type="dxa"/>
              <w:bottom w:w="80" w:type="dxa"/>
              <w:right w:w="100" w:type="dxa"/>
            </w:tcMar>
            <w:vAlign w:val="center"/>
          </w:tcPr>
          <w:p w14:paraId="5845896F" w14:textId="77777777" w:rsidR="00FA75DC" w:rsidRDefault="00FA75DC">
            <w:pPr>
              <w:spacing w:before="60" w:after="80" w:line="245" w:lineRule="auto"/>
            </w:pPr>
          </w:p>
        </w:tc>
        <w:tc>
          <w:tcPr>
            <w:tcW w:w="1757" w:type="dxa"/>
            <w:shd w:val="clear" w:color="auto" w:fill="F7F7F7"/>
            <w:tcMar>
              <w:top w:w="80" w:type="dxa"/>
              <w:left w:w="100" w:type="dxa"/>
              <w:bottom w:w="80" w:type="dxa"/>
              <w:right w:w="100" w:type="dxa"/>
            </w:tcMar>
            <w:vAlign w:val="center"/>
          </w:tcPr>
          <w:p w14:paraId="7EB65697" w14:textId="77777777" w:rsidR="00FA75DC" w:rsidRDefault="00FA75DC">
            <w:pPr>
              <w:spacing w:before="60" w:after="80" w:line="245" w:lineRule="auto"/>
            </w:pPr>
          </w:p>
        </w:tc>
      </w:tr>
      <w:tr w:rsidR="00FA75DC" w14:paraId="5ABBE021" w14:textId="77777777">
        <w:trPr>
          <w:jc w:val="center"/>
        </w:trPr>
        <w:tc>
          <w:tcPr>
            <w:tcW w:w="5669" w:type="dxa"/>
            <w:tcMar>
              <w:top w:w="80" w:type="dxa"/>
              <w:left w:w="100" w:type="dxa"/>
              <w:bottom w:w="80" w:type="dxa"/>
              <w:right w:w="100" w:type="dxa"/>
            </w:tcMar>
            <w:vAlign w:val="center"/>
          </w:tcPr>
          <w:p w14:paraId="040A0596" w14:textId="77777777" w:rsidR="00FA75DC" w:rsidRDefault="0003396F">
            <w:pPr>
              <w:spacing w:before="60" w:after="80" w:line="245" w:lineRule="auto"/>
            </w:pPr>
            <w:r>
              <w:rPr>
                <w:sz w:val="20"/>
              </w:rPr>
              <w:t>Recent activity reviewed if required</w:t>
            </w:r>
          </w:p>
        </w:tc>
        <w:tc>
          <w:tcPr>
            <w:tcW w:w="1928" w:type="dxa"/>
            <w:tcMar>
              <w:top w:w="80" w:type="dxa"/>
              <w:left w:w="100" w:type="dxa"/>
              <w:bottom w:w="80" w:type="dxa"/>
              <w:right w:w="100" w:type="dxa"/>
            </w:tcMar>
            <w:vAlign w:val="center"/>
          </w:tcPr>
          <w:p w14:paraId="0F84EB6A" w14:textId="77777777" w:rsidR="00FA75DC" w:rsidRDefault="00FA75DC">
            <w:pPr>
              <w:spacing w:before="60" w:after="80" w:line="245" w:lineRule="auto"/>
            </w:pPr>
          </w:p>
        </w:tc>
        <w:tc>
          <w:tcPr>
            <w:tcW w:w="1757" w:type="dxa"/>
            <w:tcMar>
              <w:top w:w="80" w:type="dxa"/>
              <w:left w:w="100" w:type="dxa"/>
              <w:bottom w:w="80" w:type="dxa"/>
              <w:right w:w="100" w:type="dxa"/>
            </w:tcMar>
            <w:vAlign w:val="center"/>
          </w:tcPr>
          <w:p w14:paraId="79480384" w14:textId="77777777" w:rsidR="00FA75DC" w:rsidRDefault="00FA75DC">
            <w:pPr>
              <w:spacing w:before="60" w:after="80" w:line="245" w:lineRule="auto"/>
            </w:pPr>
          </w:p>
        </w:tc>
      </w:tr>
      <w:tr w:rsidR="00FA75DC" w14:paraId="59AF45E4" w14:textId="77777777">
        <w:trPr>
          <w:jc w:val="center"/>
        </w:trPr>
        <w:tc>
          <w:tcPr>
            <w:tcW w:w="5669" w:type="dxa"/>
            <w:shd w:val="clear" w:color="auto" w:fill="F7F7F7"/>
            <w:tcMar>
              <w:top w:w="80" w:type="dxa"/>
              <w:left w:w="100" w:type="dxa"/>
              <w:bottom w:w="80" w:type="dxa"/>
              <w:right w:w="100" w:type="dxa"/>
            </w:tcMar>
            <w:vAlign w:val="center"/>
          </w:tcPr>
          <w:p w14:paraId="74923185" w14:textId="77777777" w:rsidR="00FA75DC" w:rsidRDefault="0003396F">
            <w:pPr>
              <w:spacing w:before="60" w:after="80" w:line="245" w:lineRule="auto"/>
            </w:pPr>
            <w:r>
              <w:rPr>
                <w:sz w:val="20"/>
              </w:rPr>
              <w:t>User and manager notified</w:t>
            </w:r>
          </w:p>
        </w:tc>
        <w:tc>
          <w:tcPr>
            <w:tcW w:w="1928" w:type="dxa"/>
            <w:shd w:val="clear" w:color="auto" w:fill="F7F7F7"/>
            <w:tcMar>
              <w:top w:w="80" w:type="dxa"/>
              <w:left w:w="100" w:type="dxa"/>
              <w:bottom w:w="80" w:type="dxa"/>
              <w:right w:w="100" w:type="dxa"/>
            </w:tcMar>
            <w:vAlign w:val="center"/>
          </w:tcPr>
          <w:p w14:paraId="2782ABDC" w14:textId="77777777" w:rsidR="00FA75DC" w:rsidRDefault="00FA75DC">
            <w:pPr>
              <w:spacing w:before="60" w:after="80" w:line="245" w:lineRule="auto"/>
            </w:pPr>
          </w:p>
        </w:tc>
        <w:tc>
          <w:tcPr>
            <w:tcW w:w="1757" w:type="dxa"/>
            <w:shd w:val="clear" w:color="auto" w:fill="F7F7F7"/>
            <w:tcMar>
              <w:top w:w="80" w:type="dxa"/>
              <w:left w:w="100" w:type="dxa"/>
              <w:bottom w:w="80" w:type="dxa"/>
              <w:right w:w="100" w:type="dxa"/>
            </w:tcMar>
            <w:vAlign w:val="center"/>
          </w:tcPr>
          <w:p w14:paraId="5B07EA2A" w14:textId="77777777" w:rsidR="00FA75DC" w:rsidRDefault="00FA75DC">
            <w:pPr>
              <w:spacing w:before="60" w:after="80" w:line="245" w:lineRule="auto"/>
            </w:pPr>
          </w:p>
        </w:tc>
      </w:tr>
      <w:tr w:rsidR="00FA75DC" w14:paraId="3CE80DC4" w14:textId="77777777">
        <w:trPr>
          <w:jc w:val="center"/>
        </w:trPr>
        <w:tc>
          <w:tcPr>
            <w:tcW w:w="5669" w:type="dxa"/>
            <w:tcMar>
              <w:top w:w="80" w:type="dxa"/>
              <w:left w:w="100" w:type="dxa"/>
              <w:bottom w:w="80" w:type="dxa"/>
              <w:right w:w="100" w:type="dxa"/>
            </w:tcMar>
            <w:vAlign w:val="center"/>
          </w:tcPr>
          <w:p w14:paraId="3419269A" w14:textId="77777777" w:rsidR="00FA75DC" w:rsidRDefault="0003396F">
            <w:pPr>
              <w:spacing w:before="60" w:after="80" w:line="245" w:lineRule="auto"/>
            </w:pPr>
            <w:r>
              <w:rPr>
                <w:sz w:val="20"/>
              </w:rPr>
              <w:t>Account register updated</w:t>
            </w:r>
          </w:p>
        </w:tc>
        <w:tc>
          <w:tcPr>
            <w:tcW w:w="1928" w:type="dxa"/>
            <w:tcMar>
              <w:top w:w="80" w:type="dxa"/>
              <w:left w:w="100" w:type="dxa"/>
              <w:bottom w:w="80" w:type="dxa"/>
              <w:right w:w="100" w:type="dxa"/>
            </w:tcMar>
            <w:vAlign w:val="center"/>
          </w:tcPr>
          <w:p w14:paraId="43EAB591" w14:textId="77777777" w:rsidR="00FA75DC" w:rsidRDefault="00FA75DC">
            <w:pPr>
              <w:spacing w:before="60" w:after="80" w:line="245" w:lineRule="auto"/>
            </w:pPr>
          </w:p>
        </w:tc>
        <w:tc>
          <w:tcPr>
            <w:tcW w:w="1757" w:type="dxa"/>
            <w:tcMar>
              <w:top w:w="80" w:type="dxa"/>
              <w:left w:w="100" w:type="dxa"/>
              <w:bottom w:w="80" w:type="dxa"/>
              <w:right w:w="100" w:type="dxa"/>
            </w:tcMar>
            <w:vAlign w:val="center"/>
          </w:tcPr>
          <w:p w14:paraId="1E444A6E" w14:textId="77777777" w:rsidR="00FA75DC" w:rsidRDefault="00FA75DC">
            <w:pPr>
              <w:spacing w:before="60" w:after="80" w:line="245" w:lineRule="auto"/>
            </w:pPr>
          </w:p>
        </w:tc>
      </w:tr>
      <w:tr w:rsidR="00FA75DC" w14:paraId="5A05620E" w14:textId="77777777">
        <w:trPr>
          <w:jc w:val="center"/>
        </w:trPr>
        <w:tc>
          <w:tcPr>
            <w:tcW w:w="5669" w:type="dxa"/>
            <w:shd w:val="clear" w:color="auto" w:fill="F7F7F7"/>
            <w:tcMar>
              <w:top w:w="80" w:type="dxa"/>
              <w:left w:w="100" w:type="dxa"/>
              <w:bottom w:w="80" w:type="dxa"/>
              <w:right w:w="100" w:type="dxa"/>
            </w:tcMar>
            <w:vAlign w:val="center"/>
          </w:tcPr>
          <w:p w14:paraId="2D64EDB3" w14:textId="77777777" w:rsidR="00FA75DC" w:rsidRDefault="0003396F">
            <w:pPr>
              <w:spacing w:before="60" w:after="80" w:line="245" w:lineRule="auto"/>
            </w:pPr>
            <w:r>
              <w:rPr>
                <w:sz w:val="20"/>
              </w:rPr>
              <w:t>Evidence filed</w:t>
            </w:r>
          </w:p>
        </w:tc>
        <w:tc>
          <w:tcPr>
            <w:tcW w:w="1928" w:type="dxa"/>
            <w:shd w:val="clear" w:color="auto" w:fill="F7F7F7"/>
            <w:tcMar>
              <w:top w:w="80" w:type="dxa"/>
              <w:left w:w="100" w:type="dxa"/>
              <w:bottom w:w="80" w:type="dxa"/>
              <w:right w:w="100" w:type="dxa"/>
            </w:tcMar>
            <w:vAlign w:val="center"/>
          </w:tcPr>
          <w:p w14:paraId="13FFA92C" w14:textId="77777777" w:rsidR="00FA75DC" w:rsidRDefault="00FA75DC">
            <w:pPr>
              <w:spacing w:before="60" w:after="80" w:line="245" w:lineRule="auto"/>
            </w:pPr>
          </w:p>
        </w:tc>
        <w:tc>
          <w:tcPr>
            <w:tcW w:w="1757" w:type="dxa"/>
            <w:shd w:val="clear" w:color="auto" w:fill="F7F7F7"/>
            <w:tcMar>
              <w:top w:w="80" w:type="dxa"/>
              <w:left w:w="100" w:type="dxa"/>
              <w:bottom w:w="80" w:type="dxa"/>
              <w:right w:w="100" w:type="dxa"/>
            </w:tcMar>
            <w:vAlign w:val="center"/>
          </w:tcPr>
          <w:p w14:paraId="5209B8DA" w14:textId="77777777" w:rsidR="00FA75DC" w:rsidRDefault="00FA75DC">
            <w:pPr>
              <w:spacing w:before="60" w:after="80" w:line="245" w:lineRule="auto"/>
            </w:pPr>
          </w:p>
        </w:tc>
      </w:tr>
    </w:tbl>
    <w:p w14:paraId="1B8F8B47" w14:textId="77777777" w:rsidR="00FA75DC" w:rsidRDefault="00FA75DC">
      <w:pPr>
        <w:spacing w:after="120" w:line="259" w:lineRule="auto"/>
      </w:pPr>
    </w:p>
    <w:p w14:paraId="6CDEF49D" w14:textId="77777777" w:rsidR="00FA75DC" w:rsidRDefault="0003396F">
      <w:pPr>
        <w:pStyle w:val="Heading1"/>
        <w:pageBreakBefore/>
      </w:pPr>
      <w:bookmarkStart w:id="6" w:name="sec046"/>
      <w:r>
        <w:lastRenderedPageBreak/>
        <w:t>Appendix C Emergency Access Review Record</w:t>
      </w:r>
      <w:bookmarkEnd w:id="6"/>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082"/>
        <w:gridCol w:w="5272"/>
      </w:tblGrid>
      <w:tr w:rsidR="00FA75DC" w14:paraId="1C8A14F1" w14:textId="77777777">
        <w:trPr>
          <w:tblHeader/>
          <w:jc w:val="center"/>
        </w:trPr>
        <w:tc>
          <w:tcPr>
            <w:tcW w:w="4082" w:type="dxa"/>
            <w:shd w:val="clear" w:color="auto" w:fill="E7E6E6"/>
            <w:tcMar>
              <w:top w:w="80" w:type="dxa"/>
              <w:left w:w="100" w:type="dxa"/>
              <w:bottom w:w="80" w:type="dxa"/>
              <w:right w:w="100" w:type="dxa"/>
            </w:tcMar>
            <w:vAlign w:val="center"/>
          </w:tcPr>
          <w:p w14:paraId="405B125D" w14:textId="77777777" w:rsidR="00FA75DC" w:rsidRDefault="0003396F">
            <w:pPr>
              <w:spacing w:before="60" w:after="80" w:line="245" w:lineRule="auto"/>
            </w:pPr>
            <w:r>
              <w:rPr>
                <w:b/>
                <w:sz w:val="20"/>
              </w:rPr>
              <w:t>Field</w:t>
            </w:r>
          </w:p>
        </w:tc>
        <w:tc>
          <w:tcPr>
            <w:tcW w:w="5272" w:type="dxa"/>
            <w:shd w:val="clear" w:color="auto" w:fill="E7E6E6"/>
            <w:tcMar>
              <w:top w:w="80" w:type="dxa"/>
              <w:left w:w="100" w:type="dxa"/>
              <w:bottom w:w="80" w:type="dxa"/>
              <w:right w:w="100" w:type="dxa"/>
            </w:tcMar>
            <w:vAlign w:val="center"/>
          </w:tcPr>
          <w:p w14:paraId="00DC3FD9" w14:textId="77777777" w:rsidR="00FA75DC" w:rsidRDefault="0003396F">
            <w:pPr>
              <w:spacing w:before="60" w:after="80" w:line="245" w:lineRule="auto"/>
            </w:pPr>
            <w:r>
              <w:rPr>
                <w:b/>
                <w:sz w:val="20"/>
              </w:rPr>
              <w:t>Response</w:t>
            </w:r>
          </w:p>
        </w:tc>
      </w:tr>
      <w:tr w:rsidR="00FA75DC" w14:paraId="69B51717" w14:textId="77777777">
        <w:trPr>
          <w:jc w:val="center"/>
        </w:trPr>
        <w:tc>
          <w:tcPr>
            <w:tcW w:w="4082" w:type="dxa"/>
            <w:tcMar>
              <w:top w:w="80" w:type="dxa"/>
              <w:left w:w="100" w:type="dxa"/>
              <w:bottom w:w="80" w:type="dxa"/>
              <w:right w:w="100" w:type="dxa"/>
            </w:tcMar>
            <w:vAlign w:val="center"/>
          </w:tcPr>
          <w:p w14:paraId="7852225D" w14:textId="77777777" w:rsidR="00FA75DC" w:rsidRDefault="0003396F">
            <w:pPr>
              <w:spacing w:before="60" w:after="80" w:line="245" w:lineRule="auto"/>
            </w:pPr>
            <w:r>
              <w:rPr>
                <w:sz w:val="20"/>
              </w:rPr>
              <w:t>Patient identifiers</w:t>
            </w:r>
          </w:p>
        </w:tc>
        <w:tc>
          <w:tcPr>
            <w:tcW w:w="5272" w:type="dxa"/>
            <w:tcMar>
              <w:top w:w="80" w:type="dxa"/>
              <w:left w:w="100" w:type="dxa"/>
              <w:bottom w:w="80" w:type="dxa"/>
              <w:right w:w="100" w:type="dxa"/>
            </w:tcMar>
            <w:vAlign w:val="center"/>
          </w:tcPr>
          <w:p w14:paraId="01FD33B3" w14:textId="77777777" w:rsidR="00FA75DC" w:rsidRDefault="00FA75DC">
            <w:pPr>
              <w:spacing w:before="60" w:after="80" w:line="245" w:lineRule="auto"/>
            </w:pPr>
          </w:p>
        </w:tc>
      </w:tr>
      <w:tr w:rsidR="00FA75DC" w14:paraId="3030D95F" w14:textId="77777777">
        <w:trPr>
          <w:jc w:val="center"/>
        </w:trPr>
        <w:tc>
          <w:tcPr>
            <w:tcW w:w="4082" w:type="dxa"/>
            <w:shd w:val="clear" w:color="auto" w:fill="F7F7F7"/>
            <w:tcMar>
              <w:top w:w="80" w:type="dxa"/>
              <w:left w:w="100" w:type="dxa"/>
              <w:bottom w:w="80" w:type="dxa"/>
              <w:right w:w="100" w:type="dxa"/>
            </w:tcMar>
            <w:vAlign w:val="center"/>
          </w:tcPr>
          <w:p w14:paraId="6343CEFB" w14:textId="77777777" w:rsidR="00FA75DC" w:rsidRDefault="0003396F">
            <w:pPr>
              <w:spacing w:before="60" w:after="80" w:line="245" w:lineRule="auto"/>
            </w:pPr>
            <w:r>
              <w:rPr>
                <w:sz w:val="20"/>
              </w:rPr>
              <w:t>User and role</w:t>
            </w:r>
          </w:p>
        </w:tc>
        <w:tc>
          <w:tcPr>
            <w:tcW w:w="5272" w:type="dxa"/>
            <w:shd w:val="clear" w:color="auto" w:fill="F7F7F7"/>
            <w:tcMar>
              <w:top w:w="80" w:type="dxa"/>
              <w:left w:w="100" w:type="dxa"/>
              <w:bottom w:w="80" w:type="dxa"/>
              <w:right w:w="100" w:type="dxa"/>
            </w:tcMar>
            <w:vAlign w:val="center"/>
          </w:tcPr>
          <w:p w14:paraId="3B686D2B" w14:textId="77777777" w:rsidR="00FA75DC" w:rsidRDefault="00FA75DC">
            <w:pPr>
              <w:spacing w:before="60" w:after="80" w:line="245" w:lineRule="auto"/>
            </w:pPr>
          </w:p>
        </w:tc>
      </w:tr>
      <w:tr w:rsidR="00FA75DC" w14:paraId="66C183E5" w14:textId="77777777">
        <w:trPr>
          <w:jc w:val="center"/>
        </w:trPr>
        <w:tc>
          <w:tcPr>
            <w:tcW w:w="4082" w:type="dxa"/>
            <w:tcMar>
              <w:top w:w="80" w:type="dxa"/>
              <w:left w:w="100" w:type="dxa"/>
              <w:bottom w:w="80" w:type="dxa"/>
              <w:right w:w="100" w:type="dxa"/>
            </w:tcMar>
            <w:vAlign w:val="center"/>
          </w:tcPr>
          <w:p w14:paraId="5D0FE7AE" w14:textId="77777777" w:rsidR="00FA75DC" w:rsidRDefault="0003396F">
            <w:pPr>
              <w:spacing w:before="60" w:after="80" w:line="245" w:lineRule="auto"/>
            </w:pPr>
            <w:r>
              <w:rPr>
                <w:sz w:val="20"/>
              </w:rPr>
              <w:t>Date and time</w:t>
            </w:r>
          </w:p>
        </w:tc>
        <w:tc>
          <w:tcPr>
            <w:tcW w:w="5272" w:type="dxa"/>
            <w:tcMar>
              <w:top w:w="80" w:type="dxa"/>
              <w:left w:w="100" w:type="dxa"/>
              <w:bottom w:w="80" w:type="dxa"/>
              <w:right w:w="100" w:type="dxa"/>
            </w:tcMar>
            <w:vAlign w:val="center"/>
          </w:tcPr>
          <w:p w14:paraId="4637D3B4" w14:textId="77777777" w:rsidR="00FA75DC" w:rsidRDefault="00FA75DC">
            <w:pPr>
              <w:spacing w:before="60" w:after="80" w:line="245" w:lineRule="auto"/>
            </w:pPr>
          </w:p>
        </w:tc>
      </w:tr>
      <w:tr w:rsidR="00FA75DC" w14:paraId="2B8820E9" w14:textId="77777777">
        <w:trPr>
          <w:jc w:val="center"/>
        </w:trPr>
        <w:tc>
          <w:tcPr>
            <w:tcW w:w="4082" w:type="dxa"/>
            <w:shd w:val="clear" w:color="auto" w:fill="F7F7F7"/>
            <w:tcMar>
              <w:top w:w="80" w:type="dxa"/>
              <w:left w:w="100" w:type="dxa"/>
              <w:bottom w:w="80" w:type="dxa"/>
              <w:right w:w="100" w:type="dxa"/>
            </w:tcMar>
            <w:vAlign w:val="center"/>
          </w:tcPr>
          <w:p w14:paraId="28EDCA6D" w14:textId="77777777" w:rsidR="00FA75DC" w:rsidRDefault="0003396F">
            <w:pPr>
              <w:spacing w:before="60" w:after="80" w:line="245" w:lineRule="auto"/>
            </w:pPr>
            <w:r>
              <w:rPr>
                <w:sz w:val="20"/>
              </w:rPr>
              <w:t>Serious threat identified</w:t>
            </w:r>
          </w:p>
        </w:tc>
        <w:tc>
          <w:tcPr>
            <w:tcW w:w="5272" w:type="dxa"/>
            <w:shd w:val="clear" w:color="auto" w:fill="F7F7F7"/>
            <w:tcMar>
              <w:top w:w="80" w:type="dxa"/>
              <w:left w:w="100" w:type="dxa"/>
              <w:bottom w:w="80" w:type="dxa"/>
              <w:right w:w="100" w:type="dxa"/>
            </w:tcMar>
            <w:vAlign w:val="center"/>
          </w:tcPr>
          <w:p w14:paraId="457B7018" w14:textId="77777777" w:rsidR="00FA75DC" w:rsidRDefault="00FA75DC">
            <w:pPr>
              <w:spacing w:before="60" w:after="80" w:line="245" w:lineRule="auto"/>
            </w:pPr>
          </w:p>
        </w:tc>
      </w:tr>
      <w:tr w:rsidR="00FA75DC" w14:paraId="7223BBEE" w14:textId="77777777">
        <w:trPr>
          <w:jc w:val="center"/>
        </w:trPr>
        <w:tc>
          <w:tcPr>
            <w:tcW w:w="4082" w:type="dxa"/>
            <w:tcMar>
              <w:top w:w="80" w:type="dxa"/>
              <w:left w:w="100" w:type="dxa"/>
              <w:bottom w:w="80" w:type="dxa"/>
              <w:right w:w="100" w:type="dxa"/>
            </w:tcMar>
            <w:vAlign w:val="center"/>
          </w:tcPr>
          <w:p w14:paraId="20635C78" w14:textId="77777777" w:rsidR="00FA75DC" w:rsidRDefault="0003396F">
            <w:pPr>
              <w:spacing w:before="60" w:after="80" w:line="245" w:lineRule="auto"/>
            </w:pPr>
            <w:r>
              <w:rPr>
                <w:sz w:val="20"/>
              </w:rPr>
              <w:t>Why consent could not reasonably be obtained or public-health condition applied</w:t>
            </w:r>
          </w:p>
        </w:tc>
        <w:tc>
          <w:tcPr>
            <w:tcW w:w="5272" w:type="dxa"/>
            <w:tcMar>
              <w:top w:w="80" w:type="dxa"/>
              <w:left w:w="100" w:type="dxa"/>
              <w:bottom w:w="80" w:type="dxa"/>
              <w:right w:w="100" w:type="dxa"/>
            </w:tcMar>
            <w:vAlign w:val="center"/>
          </w:tcPr>
          <w:p w14:paraId="1EDF288F" w14:textId="77777777" w:rsidR="00FA75DC" w:rsidRDefault="00FA75DC">
            <w:pPr>
              <w:spacing w:before="60" w:after="80" w:line="245" w:lineRule="auto"/>
            </w:pPr>
          </w:p>
        </w:tc>
      </w:tr>
      <w:tr w:rsidR="00FA75DC" w14:paraId="5CB7F4AE" w14:textId="77777777">
        <w:trPr>
          <w:jc w:val="center"/>
        </w:trPr>
        <w:tc>
          <w:tcPr>
            <w:tcW w:w="4082" w:type="dxa"/>
            <w:shd w:val="clear" w:color="auto" w:fill="F7F7F7"/>
            <w:tcMar>
              <w:top w:w="80" w:type="dxa"/>
              <w:left w:w="100" w:type="dxa"/>
              <w:bottom w:w="80" w:type="dxa"/>
              <w:right w:w="100" w:type="dxa"/>
            </w:tcMar>
            <w:vAlign w:val="center"/>
          </w:tcPr>
          <w:p w14:paraId="5FED8C53" w14:textId="77777777" w:rsidR="00FA75DC" w:rsidRDefault="0003396F">
            <w:pPr>
              <w:spacing w:before="60" w:after="80" w:line="245" w:lineRule="auto"/>
            </w:pPr>
            <w:r>
              <w:rPr>
                <w:sz w:val="20"/>
              </w:rPr>
              <w:t>Why ordinary access was insufficient</w:t>
            </w:r>
          </w:p>
        </w:tc>
        <w:tc>
          <w:tcPr>
            <w:tcW w:w="5272" w:type="dxa"/>
            <w:shd w:val="clear" w:color="auto" w:fill="F7F7F7"/>
            <w:tcMar>
              <w:top w:w="80" w:type="dxa"/>
              <w:left w:w="100" w:type="dxa"/>
              <w:bottom w:w="80" w:type="dxa"/>
              <w:right w:w="100" w:type="dxa"/>
            </w:tcMar>
            <w:vAlign w:val="center"/>
          </w:tcPr>
          <w:p w14:paraId="372D3787" w14:textId="77777777" w:rsidR="00FA75DC" w:rsidRDefault="00FA75DC">
            <w:pPr>
              <w:spacing w:before="60" w:after="80" w:line="245" w:lineRule="auto"/>
            </w:pPr>
          </w:p>
        </w:tc>
      </w:tr>
      <w:tr w:rsidR="00FA75DC" w14:paraId="743E6168" w14:textId="77777777">
        <w:trPr>
          <w:jc w:val="center"/>
        </w:trPr>
        <w:tc>
          <w:tcPr>
            <w:tcW w:w="4082" w:type="dxa"/>
            <w:tcMar>
              <w:top w:w="80" w:type="dxa"/>
              <w:left w:w="100" w:type="dxa"/>
              <w:bottom w:w="80" w:type="dxa"/>
              <w:right w:w="100" w:type="dxa"/>
            </w:tcMar>
            <w:vAlign w:val="center"/>
          </w:tcPr>
          <w:p w14:paraId="1832B1B9" w14:textId="77777777" w:rsidR="00FA75DC" w:rsidRDefault="0003396F">
            <w:pPr>
              <w:spacing w:before="60" w:after="80" w:line="245" w:lineRule="auto"/>
            </w:pPr>
            <w:r>
              <w:rPr>
                <w:sz w:val="20"/>
              </w:rPr>
              <w:t>Information accessed</w:t>
            </w:r>
          </w:p>
        </w:tc>
        <w:tc>
          <w:tcPr>
            <w:tcW w:w="5272" w:type="dxa"/>
            <w:tcMar>
              <w:top w:w="80" w:type="dxa"/>
              <w:left w:w="100" w:type="dxa"/>
              <w:bottom w:w="80" w:type="dxa"/>
              <w:right w:w="100" w:type="dxa"/>
            </w:tcMar>
            <w:vAlign w:val="center"/>
          </w:tcPr>
          <w:p w14:paraId="6BD8B902" w14:textId="77777777" w:rsidR="00FA75DC" w:rsidRDefault="00FA75DC">
            <w:pPr>
              <w:spacing w:before="60" w:after="80" w:line="245" w:lineRule="auto"/>
            </w:pPr>
          </w:p>
        </w:tc>
      </w:tr>
      <w:tr w:rsidR="00FA75DC" w14:paraId="06FB0703" w14:textId="77777777">
        <w:trPr>
          <w:jc w:val="center"/>
        </w:trPr>
        <w:tc>
          <w:tcPr>
            <w:tcW w:w="4082" w:type="dxa"/>
            <w:shd w:val="clear" w:color="auto" w:fill="F7F7F7"/>
            <w:tcMar>
              <w:top w:w="80" w:type="dxa"/>
              <w:left w:w="100" w:type="dxa"/>
              <w:bottom w:w="80" w:type="dxa"/>
              <w:right w:w="100" w:type="dxa"/>
            </w:tcMar>
            <w:vAlign w:val="center"/>
          </w:tcPr>
          <w:p w14:paraId="182BD157" w14:textId="77777777" w:rsidR="00FA75DC" w:rsidRDefault="0003396F">
            <w:pPr>
              <w:spacing w:before="60" w:after="80" w:line="245" w:lineRule="auto"/>
            </w:pPr>
            <w:r>
              <w:rPr>
                <w:sz w:val="20"/>
              </w:rPr>
              <w:t>Clinical action supported</w:t>
            </w:r>
          </w:p>
        </w:tc>
        <w:tc>
          <w:tcPr>
            <w:tcW w:w="5272" w:type="dxa"/>
            <w:shd w:val="clear" w:color="auto" w:fill="F7F7F7"/>
            <w:tcMar>
              <w:top w:w="80" w:type="dxa"/>
              <w:left w:w="100" w:type="dxa"/>
              <w:bottom w:w="80" w:type="dxa"/>
              <w:right w:w="100" w:type="dxa"/>
            </w:tcMar>
            <w:vAlign w:val="center"/>
          </w:tcPr>
          <w:p w14:paraId="640AA223" w14:textId="77777777" w:rsidR="00FA75DC" w:rsidRDefault="00FA75DC">
            <w:pPr>
              <w:spacing w:before="60" w:after="80" w:line="245" w:lineRule="auto"/>
            </w:pPr>
          </w:p>
        </w:tc>
      </w:tr>
      <w:tr w:rsidR="00FA75DC" w14:paraId="1DFE6FBB" w14:textId="77777777">
        <w:trPr>
          <w:jc w:val="center"/>
        </w:trPr>
        <w:tc>
          <w:tcPr>
            <w:tcW w:w="4082" w:type="dxa"/>
            <w:tcMar>
              <w:top w:w="80" w:type="dxa"/>
              <w:left w:w="100" w:type="dxa"/>
              <w:bottom w:w="80" w:type="dxa"/>
              <w:right w:w="100" w:type="dxa"/>
            </w:tcMar>
            <w:vAlign w:val="center"/>
          </w:tcPr>
          <w:p w14:paraId="6748BFF3" w14:textId="77777777" w:rsidR="00FA75DC" w:rsidRDefault="0003396F">
            <w:pPr>
              <w:spacing w:before="60" w:after="80" w:line="245" w:lineRule="auto"/>
            </w:pPr>
            <w:r>
              <w:rPr>
                <w:sz w:val="20"/>
              </w:rPr>
              <w:t>Senior clinician consulted</w:t>
            </w:r>
          </w:p>
        </w:tc>
        <w:tc>
          <w:tcPr>
            <w:tcW w:w="5272" w:type="dxa"/>
            <w:tcMar>
              <w:top w:w="80" w:type="dxa"/>
              <w:left w:w="100" w:type="dxa"/>
              <w:bottom w:w="80" w:type="dxa"/>
              <w:right w:w="100" w:type="dxa"/>
            </w:tcMar>
            <w:vAlign w:val="center"/>
          </w:tcPr>
          <w:p w14:paraId="6CF8C084" w14:textId="77777777" w:rsidR="00FA75DC" w:rsidRDefault="00FA75DC">
            <w:pPr>
              <w:spacing w:before="60" w:after="80" w:line="245" w:lineRule="auto"/>
            </w:pPr>
          </w:p>
        </w:tc>
      </w:tr>
      <w:tr w:rsidR="00FA75DC" w14:paraId="1A956C2C" w14:textId="77777777">
        <w:trPr>
          <w:jc w:val="center"/>
        </w:trPr>
        <w:tc>
          <w:tcPr>
            <w:tcW w:w="4082" w:type="dxa"/>
            <w:shd w:val="clear" w:color="auto" w:fill="F7F7F7"/>
            <w:tcMar>
              <w:top w:w="80" w:type="dxa"/>
              <w:left w:w="100" w:type="dxa"/>
              <w:bottom w:w="80" w:type="dxa"/>
              <w:right w:w="100" w:type="dxa"/>
            </w:tcMar>
            <w:vAlign w:val="center"/>
          </w:tcPr>
          <w:p w14:paraId="45112270" w14:textId="77777777" w:rsidR="00FA75DC" w:rsidRDefault="0003396F">
            <w:pPr>
              <w:spacing w:before="60" w:after="80" w:line="245" w:lineRule="auto"/>
            </w:pPr>
            <w:r>
              <w:rPr>
                <w:sz w:val="20"/>
              </w:rPr>
              <w:t>Clinical record entry completed</w:t>
            </w:r>
          </w:p>
        </w:tc>
        <w:tc>
          <w:tcPr>
            <w:tcW w:w="5272" w:type="dxa"/>
            <w:shd w:val="clear" w:color="auto" w:fill="F7F7F7"/>
            <w:tcMar>
              <w:top w:w="80" w:type="dxa"/>
              <w:left w:w="100" w:type="dxa"/>
              <w:bottom w:w="80" w:type="dxa"/>
              <w:right w:w="100" w:type="dxa"/>
            </w:tcMar>
            <w:vAlign w:val="center"/>
          </w:tcPr>
          <w:p w14:paraId="3D6303CC" w14:textId="77777777" w:rsidR="00FA75DC" w:rsidRDefault="00FA75DC">
            <w:pPr>
              <w:spacing w:before="60" w:after="80" w:line="245" w:lineRule="auto"/>
            </w:pPr>
          </w:p>
        </w:tc>
      </w:tr>
      <w:tr w:rsidR="00FA75DC" w14:paraId="111064C9" w14:textId="77777777">
        <w:trPr>
          <w:jc w:val="center"/>
        </w:trPr>
        <w:tc>
          <w:tcPr>
            <w:tcW w:w="4082" w:type="dxa"/>
            <w:tcMar>
              <w:top w:w="80" w:type="dxa"/>
              <w:left w:w="100" w:type="dxa"/>
              <w:bottom w:w="80" w:type="dxa"/>
              <w:right w:w="100" w:type="dxa"/>
            </w:tcMar>
            <w:vAlign w:val="center"/>
          </w:tcPr>
          <w:p w14:paraId="71639D43" w14:textId="77777777" w:rsidR="00FA75DC" w:rsidRDefault="0003396F">
            <w:pPr>
              <w:spacing w:before="60" w:after="80" w:line="245" w:lineRule="auto"/>
            </w:pPr>
            <w:r>
              <w:rPr>
                <w:sz w:val="20"/>
              </w:rPr>
              <w:t>Privacy/clinical governance notification</w:t>
            </w:r>
          </w:p>
        </w:tc>
        <w:tc>
          <w:tcPr>
            <w:tcW w:w="5272" w:type="dxa"/>
            <w:tcMar>
              <w:top w:w="80" w:type="dxa"/>
              <w:left w:w="100" w:type="dxa"/>
              <w:bottom w:w="80" w:type="dxa"/>
              <w:right w:w="100" w:type="dxa"/>
            </w:tcMar>
            <w:vAlign w:val="center"/>
          </w:tcPr>
          <w:p w14:paraId="159505E8" w14:textId="77777777" w:rsidR="00FA75DC" w:rsidRDefault="00FA75DC">
            <w:pPr>
              <w:spacing w:before="60" w:after="80" w:line="245" w:lineRule="auto"/>
            </w:pPr>
          </w:p>
        </w:tc>
      </w:tr>
      <w:tr w:rsidR="00FA75DC" w14:paraId="45B96339" w14:textId="77777777">
        <w:trPr>
          <w:jc w:val="center"/>
        </w:trPr>
        <w:tc>
          <w:tcPr>
            <w:tcW w:w="4082" w:type="dxa"/>
            <w:shd w:val="clear" w:color="auto" w:fill="F7F7F7"/>
            <w:tcMar>
              <w:top w:w="80" w:type="dxa"/>
              <w:left w:w="100" w:type="dxa"/>
              <w:bottom w:w="80" w:type="dxa"/>
              <w:right w:w="100" w:type="dxa"/>
            </w:tcMar>
            <w:vAlign w:val="center"/>
          </w:tcPr>
          <w:p w14:paraId="3CF71BC8" w14:textId="77777777" w:rsidR="00FA75DC" w:rsidRDefault="0003396F">
            <w:pPr>
              <w:spacing w:before="60" w:after="80" w:line="245" w:lineRule="auto"/>
            </w:pPr>
            <w:r>
              <w:rPr>
                <w:sz w:val="20"/>
              </w:rPr>
              <w:t>Reviewer finding</w:t>
            </w:r>
          </w:p>
        </w:tc>
        <w:tc>
          <w:tcPr>
            <w:tcW w:w="5272" w:type="dxa"/>
            <w:shd w:val="clear" w:color="auto" w:fill="F7F7F7"/>
            <w:tcMar>
              <w:top w:w="80" w:type="dxa"/>
              <w:left w:w="100" w:type="dxa"/>
              <w:bottom w:w="80" w:type="dxa"/>
              <w:right w:w="100" w:type="dxa"/>
            </w:tcMar>
            <w:vAlign w:val="center"/>
          </w:tcPr>
          <w:p w14:paraId="6EF19A4D" w14:textId="77777777" w:rsidR="00FA75DC" w:rsidRDefault="00FA75DC">
            <w:pPr>
              <w:spacing w:before="60" w:after="80" w:line="245" w:lineRule="auto"/>
            </w:pPr>
          </w:p>
        </w:tc>
      </w:tr>
      <w:tr w:rsidR="00FA75DC" w14:paraId="232F50E4" w14:textId="77777777">
        <w:trPr>
          <w:jc w:val="center"/>
        </w:trPr>
        <w:tc>
          <w:tcPr>
            <w:tcW w:w="4082" w:type="dxa"/>
            <w:tcMar>
              <w:top w:w="80" w:type="dxa"/>
              <w:left w:w="100" w:type="dxa"/>
              <w:bottom w:w="80" w:type="dxa"/>
              <w:right w:w="100" w:type="dxa"/>
            </w:tcMar>
            <w:vAlign w:val="center"/>
          </w:tcPr>
          <w:p w14:paraId="7420673B" w14:textId="77777777" w:rsidR="00FA75DC" w:rsidRDefault="0003396F">
            <w:pPr>
              <w:spacing w:before="60" w:after="80" w:line="245" w:lineRule="auto"/>
            </w:pPr>
            <w:r>
              <w:rPr>
                <w:sz w:val="20"/>
              </w:rPr>
              <w:t>Corrective or follow-up action</w:t>
            </w:r>
          </w:p>
        </w:tc>
        <w:tc>
          <w:tcPr>
            <w:tcW w:w="5272" w:type="dxa"/>
            <w:tcMar>
              <w:top w:w="80" w:type="dxa"/>
              <w:left w:w="100" w:type="dxa"/>
              <w:bottom w:w="80" w:type="dxa"/>
              <w:right w:w="100" w:type="dxa"/>
            </w:tcMar>
            <w:vAlign w:val="center"/>
          </w:tcPr>
          <w:p w14:paraId="1A25475C" w14:textId="77777777" w:rsidR="00FA75DC" w:rsidRDefault="00FA75DC">
            <w:pPr>
              <w:spacing w:before="60" w:after="80" w:line="245" w:lineRule="auto"/>
            </w:pPr>
          </w:p>
        </w:tc>
      </w:tr>
    </w:tbl>
    <w:p w14:paraId="693F04B5" w14:textId="77777777" w:rsidR="00FA75DC" w:rsidRDefault="00FA75DC">
      <w:pPr>
        <w:spacing w:after="120" w:line="259" w:lineRule="auto"/>
      </w:pPr>
    </w:p>
    <w:p w14:paraId="31A47157" w14:textId="77777777" w:rsidR="00FA75DC" w:rsidRDefault="0003396F">
      <w:pPr>
        <w:pStyle w:val="Heading1"/>
        <w:pageBreakBefore/>
      </w:pPr>
      <w:bookmarkStart w:id="7" w:name="sec047"/>
      <w:r>
        <w:lastRenderedPageBreak/>
        <w:t>Appendix D Incident Initial Report</w:t>
      </w:r>
      <w:bookmarkEnd w:id="7"/>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515"/>
        <w:gridCol w:w="5839"/>
      </w:tblGrid>
      <w:tr w:rsidR="00FA75DC" w14:paraId="5D31C9B5" w14:textId="77777777">
        <w:trPr>
          <w:tblHeader/>
          <w:jc w:val="center"/>
        </w:trPr>
        <w:tc>
          <w:tcPr>
            <w:tcW w:w="3515" w:type="dxa"/>
            <w:shd w:val="clear" w:color="auto" w:fill="E7E6E6"/>
            <w:tcMar>
              <w:top w:w="80" w:type="dxa"/>
              <w:left w:w="100" w:type="dxa"/>
              <w:bottom w:w="80" w:type="dxa"/>
              <w:right w:w="100" w:type="dxa"/>
            </w:tcMar>
            <w:vAlign w:val="center"/>
          </w:tcPr>
          <w:p w14:paraId="0C9CEB6E" w14:textId="77777777" w:rsidR="00FA75DC" w:rsidRDefault="0003396F">
            <w:pPr>
              <w:spacing w:before="60" w:after="80" w:line="245" w:lineRule="auto"/>
            </w:pPr>
            <w:r>
              <w:rPr>
                <w:b/>
                <w:sz w:val="20"/>
              </w:rPr>
              <w:t>Field</w:t>
            </w:r>
          </w:p>
        </w:tc>
        <w:tc>
          <w:tcPr>
            <w:tcW w:w="5839" w:type="dxa"/>
            <w:shd w:val="clear" w:color="auto" w:fill="E7E6E6"/>
            <w:tcMar>
              <w:top w:w="80" w:type="dxa"/>
              <w:left w:w="100" w:type="dxa"/>
              <w:bottom w:w="80" w:type="dxa"/>
              <w:right w:w="100" w:type="dxa"/>
            </w:tcMar>
            <w:vAlign w:val="center"/>
          </w:tcPr>
          <w:p w14:paraId="7B007FBF" w14:textId="77777777" w:rsidR="00FA75DC" w:rsidRDefault="0003396F">
            <w:pPr>
              <w:spacing w:before="60" w:after="80" w:line="245" w:lineRule="auto"/>
            </w:pPr>
            <w:r>
              <w:rPr>
                <w:b/>
                <w:sz w:val="20"/>
              </w:rPr>
              <w:t>Response</w:t>
            </w:r>
          </w:p>
        </w:tc>
      </w:tr>
      <w:tr w:rsidR="00FA75DC" w14:paraId="147F9799" w14:textId="77777777">
        <w:trPr>
          <w:jc w:val="center"/>
        </w:trPr>
        <w:tc>
          <w:tcPr>
            <w:tcW w:w="3515" w:type="dxa"/>
            <w:tcMar>
              <w:top w:w="80" w:type="dxa"/>
              <w:left w:w="100" w:type="dxa"/>
              <w:bottom w:w="80" w:type="dxa"/>
              <w:right w:w="100" w:type="dxa"/>
            </w:tcMar>
            <w:vAlign w:val="center"/>
          </w:tcPr>
          <w:p w14:paraId="5A140064" w14:textId="77777777" w:rsidR="00FA75DC" w:rsidRDefault="0003396F">
            <w:pPr>
              <w:spacing w:before="60" w:after="80" w:line="245" w:lineRule="auto"/>
            </w:pPr>
            <w:r>
              <w:rPr>
                <w:sz w:val="20"/>
              </w:rPr>
              <w:t>Reporter and contact</w:t>
            </w:r>
          </w:p>
        </w:tc>
        <w:tc>
          <w:tcPr>
            <w:tcW w:w="5839" w:type="dxa"/>
            <w:tcMar>
              <w:top w:w="80" w:type="dxa"/>
              <w:left w:w="100" w:type="dxa"/>
              <w:bottom w:w="80" w:type="dxa"/>
              <w:right w:w="100" w:type="dxa"/>
            </w:tcMar>
            <w:vAlign w:val="center"/>
          </w:tcPr>
          <w:p w14:paraId="4C5FDBC9" w14:textId="77777777" w:rsidR="00FA75DC" w:rsidRDefault="00FA75DC">
            <w:pPr>
              <w:spacing w:before="60" w:after="80" w:line="245" w:lineRule="auto"/>
            </w:pPr>
          </w:p>
        </w:tc>
      </w:tr>
      <w:tr w:rsidR="00FA75DC" w14:paraId="5DBC8D8D" w14:textId="77777777">
        <w:trPr>
          <w:jc w:val="center"/>
        </w:trPr>
        <w:tc>
          <w:tcPr>
            <w:tcW w:w="3515" w:type="dxa"/>
            <w:shd w:val="clear" w:color="auto" w:fill="F7F7F7"/>
            <w:tcMar>
              <w:top w:w="80" w:type="dxa"/>
              <w:left w:w="100" w:type="dxa"/>
              <w:bottom w:w="80" w:type="dxa"/>
              <w:right w:w="100" w:type="dxa"/>
            </w:tcMar>
            <w:vAlign w:val="center"/>
          </w:tcPr>
          <w:p w14:paraId="7DE7796F" w14:textId="77777777" w:rsidR="00FA75DC" w:rsidRDefault="0003396F">
            <w:pPr>
              <w:spacing w:before="60" w:after="80" w:line="245" w:lineRule="auto"/>
            </w:pPr>
            <w:r>
              <w:rPr>
                <w:sz w:val="20"/>
              </w:rPr>
              <w:t>Date and time detected</w:t>
            </w:r>
          </w:p>
        </w:tc>
        <w:tc>
          <w:tcPr>
            <w:tcW w:w="5839" w:type="dxa"/>
            <w:shd w:val="clear" w:color="auto" w:fill="F7F7F7"/>
            <w:tcMar>
              <w:top w:w="80" w:type="dxa"/>
              <w:left w:w="100" w:type="dxa"/>
              <w:bottom w:w="80" w:type="dxa"/>
              <w:right w:w="100" w:type="dxa"/>
            </w:tcMar>
            <w:vAlign w:val="center"/>
          </w:tcPr>
          <w:p w14:paraId="342A81A6" w14:textId="77777777" w:rsidR="00FA75DC" w:rsidRDefault="00FA75DC">
            <w:pPr>
              <w:spacing w:before="60" w:after="80" w:line="245" w:lineRule="auto"/>
            </w:pPr>
          </w:p>
        </w:tc>
      </w:tr>
      <w:tr w:rsidR="00FA75DC" w14:paraId="2A47FD5F" w14:textId="77777777">
        <w:trPr>
          <w:jc w:val="center"/>
        </w:trPr>
        <w:tc>
          <w:tcPr>
            <w:tcW w:w="3515" w:type="dxa"/>
            <w:tcMar>
              <w:top w:w="80" w:type="dxa"/>
              <w:left w:w="100" w:type="dxa"/>
              <w:bottom w:w="80" w:type="dxa"/>
              <w:right w:w="100" w:type="dxa"/>
            </w:tcMar>
            <w:vAlign w:val="center"/>
          </w:tcPr>
          <w:p w14:paraId="258F48AB" w14:textId="77777777" w:rsidR="00FA75DC" w:rsidRDefault="0003396F">
            <w:pPr>
              <w:spacing w:before="60" w:after="80" w:line="245" w:lineRule="auto"/>
            </w:pPr>
            <w:r>
              <w:rPr>
                <w:sz w:val="20"/>
              </w:rPr>
              <w:t>What happened</w:t>
            </w:r>
          </w:p>
        </w:tc>
        <w:tc>
          <w:tcPr>
            <w:tcW w:w="5839" w:type="dxa"/>
            <w:tcMar>
              <w:top w:w="80" w:type="dxa"/>
              <w:left w:w="100" w:type="dxa"/>
              <w:bottom w:w="80" w:type="dxa"/>
              <w:right w:w="100" w:type="dxa"/>
            </w:tcMar>
            <w:vAlign w:val="center"/>
          </w:tcPr>
          <w:p w14:paraId="04E397EC" w14:textId="77777777" w:rsidR="00FA75DC" w:rsidRDefault="00FA75DC">
            <w:pPr>
              <w:spacing w:before="60" w:after="80" w:line="245" w:lineRule="auto"/>
            </w:pPr>
          </w:p>
        </w:tc>
      </w:tr>
      <w:tr w:rsidR="00FA75DC" w14:paraId="05E4C718" w14:textId="77777777">
        <w:trPr>
          <w:jc w:val="center"/>
        </w:trPr>
        <w:tc>
          <w:tcPr>
            <w:tcW w:w="3515" w:type="dxa"/>
            <w:shd w:val="clear" w:color="auto" w:fill="F7F7F7"/>
            <w:tcMar>
              <w:top w:w="80" w:type="dxa"/>
              <w:left w:w="100" w:type="dxa"/>
              <w:bottom w:w="80" w:type="dxa"/>
              <w:right w:w="100" w:type="dxa"/>
            </w:tcMar>
            <w:vAlign w:val="center"/>
          </w:tcPr>
          <w:p w14:paraId="26CFE7AD" w14:textId="77777777" w:rsidR="00FA75DC" w:rsidRDefault="0003396F">
            <w:pPr>
              <w:spacing w:before="60" w:after="80" w:line="245" w:lineRule="auto"/>
            </w:pPr>
            <w:r>
              <w:rPr>
                <w:sz w:val="20"/>
              </w:rPr>
              <w:t>Affected person or people</w:t>
            </w:r>
          </w:p>
        </w:tc>
        <w:tc>
          <w:tcPr>
            <w:tcW w:w="5839" w:type="dxa"/>
            <w:shd w:val="clear" w:color="auto" w:fill="F7F7F7"/>
            <w:tcMar>
              <w:top w:w="80" w:type="dxa"/>
              <w:left w:w="100" w:type="dxa"/>
              <w:bottom w:w="80" w:type="dxa"/>
              <w:right w:w="100" w:type="dxa"/>
            </w:tcMar>
            <w:vAlign w:val="center"/>
          </w:tcPr>
          <w:p w14:paraId="10F79A3D" w14:textId="77777777" w:rsidR="00FA75DC" w:rsidRDefault="00FA75DC">
            <w:pPr>
              <w:spacing w:before="60" w:after="80" w:line="245" w:lineRule="auto"/>
            </w:pPr>
          </w:p>
        </w:tc>
      </w:tr>
      <w:tr w:rsidR="00FA75DC" w14:paraId="1662DCE4" w14:textId="77777777">
        <w:trPr>
          <w:jc w:val="center"/>
        </w:trPr>
        <w:tc>
          <w:tcPr>
            <w:tcW w:w="3515" w:type="dxa"/>
            <w:tcMar>
              <w:top w:w="80" w:type="dxa"/>
              <w:left w:w="100" w:type="dxa"/>
              <w:bottom w:w="80" w:type="dxa"/>
              <w:right w:w="100" w:type="dxa"/>
            </w:tcMar>
            <w:vAlign w:val="center"/>
          </w:tcPr>
          <w:p w14:paraId="34B68849" w14:textId="77777777" w:rsidR="00FA75DC" w:rsidRDefault="0003396F">
            <w:pPr>
              <w:spacing w:before="60" w:after="80" w:line="245" w:lineRule="auto"/>
            </w:pPr>
            <w:r>
              <w:rPr>
                <w:sz w:val="20"/>
              </w:rPr>
              <w:t>Systems and records involved</w:t>
            </w:r>
          </w:p>
        </w:tc>
        <w:tc>
          <w:tcPr>
            <w:tcW w:w="5839" w:type="dxa"/>
            <w:tcMar>
              <w:top w:w="80" w:type="dxa"/>
              <w:left w:w="100" w:type="dxa"/>
              <w:bottom w:w="80" w:type="dxa"/>
              <w:right w:w="100" w:type="dxa"/>
            </w:tcMar>
            <w:vAlign w:val="center"/>
          </w:tcPr>
          <w:p w14:paraId="59972492" w14:textId="77777777" w:rsidR="00FA75DC" w:rsidRDefault="00FA75DC">
            <w:pPr>
              <w:spacing w:before="60" w:after="80" w:line="245" w:lineRule="auto"/>
            </w:pPr>
          </w:p>
        </w:tc>
      </w:tr>
      <w:tr w:rsidR="00FA75DC" w14:paraId="6FECA3E9" w14:textId="77777777">
        <w:trPr>
          <w:jc w:val="center"/>
        </w:trPr>
        <w:tc>
          <w:tcPr>
            <w:tcW w:w="3515" w:type="dxa"/>
            <w:shd w:val="clear" w:color="auto" w:fill="F7F7F7"/>
            <w:tcMar>
              <w:top w:w="80" w:type="dxa"/>
              <w:left w:w="100" w:type="dxa"/>
              <w:bottom w:w="80" w:type="dxa"/>
              <w:right w:w="100" w:type="dxa"/>
            </w:tcMar>
            <w:vAlign w:val="center"/>
          </w:tcPr>
          <w:p w14:paraId="69C0E739" w14:textId="77777777" w:rsidR="00FA75DC" w:rsidRDefault="0003396F">
            <w:pPr>
              <w:spacing w:before="60" w:after="80" w:line="245" w:lineRule="auto"/>
            </w:pPr>
            <w:r>
              <w:rPr>
                <w:sz w:val="20"/>
              </w:rPr>
              <w:t>Immediate containment</w:t>
            </w:r>
          </w:p>
        </w:tc>
        <w:tc>
          <w:tcPr>
            <w:tcW w:w="5839" w:type="dxa"/>
            <w:shd w:val="clear" w:color="auto" w:fill="F7F7F7"/>
            <w:tcMar>
              <w:top w:w="80" w:type="dxa"/>
              <w:left w:w="100" w:type="dxa"/>
              <w:bottom w:w="80" w:type="dxa"/>
              <w:right w:w="100" w:type="dxa"/>
            </w:tcMar>
            <w:vAlign w:val="center"/>
          </w:tcPr>
          <w:p w14:paraId="28737217" w14:textId="77777777" w:rsidR="00FA75DC" w:rsidRDefault="00FA75DC">
            <w:pPr>
              <w:spacing w:before="60" w:after="80" w:line="245" w:lineRule="auto"/>
            </w:pPr>
          </w:p>
        </w:tc>
      </w:tr>
      <w:tr w:rsidR="00FA75DC" w14:paraId="52A328D8" w14:textId="77777777">
        <w:trPr>
          <w:jc w:val="center"/>
        </w:trPr>
        <w:tc>
          <w:tcPr>
            <w:tcW w:w="3515" w:type="dxa"/>
            <w:tcMar>
              <w:top w:w="80" w:type="dxa"/>
              <w:left w:w="100" w:type="dxa"/>
              <w:bottom w:w="80" w:type="dxa"/>
              <w:right w:w="100" w:type="dxa"/>
            </w:tcMar>
            <w:vAlign w:val="center"/>
          </w:tcPr>
          <w:p w14:paraId="64590D64" w14:textId="77777777" w:rsidR="00FA75DC" w:rsidRDefault="0003396F">
            <w:pPr>
              <w:spacing w:before="60" w:after="80" w:line="245" w:lineRule="auto"/>
            </w:pPr>
            <w:r>
              <w:rPr>
                <w:sz w:val="20"/>
              </w:rPr>
              <w:t>Patient-safety impact</w:t>
            </w:r>
          </w:p>
        </w:tc>
        <w:tc>
          <w:tcPr>
            <w:tcW w:w="5839" w:type="dxa"/>
            <w:tcMar>
              <w:top w:w="80" w:type="dxa"/>
              <w:left w:w="100" w:type="dxa"/>
              <w:bottom w:w="80" w:type="dxa"/>
              <w:right w:w="100" w:type="dxa"/>
            </w:tcMar>
            <w:vAlign w:val="center"/>
          </w:tcPr>
          <w:p w14:paraId="476396F6" w14:textId="77777777" w:rsidR="00FA75DC" w:rsidRDefault="00FA75DC">
            <w:pPr>
              <w:spacing w:before="60" w:after="80" w:line="245" w:lineRule="auto"/>
            </w:pPr>
          </w:p>
        </w:tc>
      </w:tr>
      <w:tr w:rsidR="00FA75DC" w14:paraId="2B6DFC2E" w14:textId="77777777">
        <w:trPr>
          <w:jc w:val="center"/>
        </w:trPr>
        <w:tc>
          <w:tcPr>
            <w:tcW w:w="3515" w:type="dxa"/>
            <w:shd w:val="clear" w:color="auto" w:fill="F7F7F7"/>
            <w:tcMar>
              <w:top w:w="80" w:type="dxa"/>
              <w:left w:w="100" w:type="dxa"/>
              <w:bottom w:w="80" w:type="dxa"/>
              <w:right w:w="100" w:type="dxa"/>
            </w:tcMar>
            <w:vAlign w:val="center"/>
          </w:tcPr>
          <w:p w14:paraId="5862B943" w14:textId="77777777" w:rsidR="00FA75DC" w:rsidRDefault="0003396F">
            <w:pPr>
              <w:spacing w:before="60" w:after="80" w:line="245" w:lineRule="auto"/>
            </w:pPr>
            <w:r>
              <w:rPr>
                <w:sz w:val="20"/>
              </w:rPr>
              <w:t>Privacy impact</w:t>
            </w:r>
          </w:p>
        </w:tc>
        <w:tc>
          <w:tcPr>
            <w:tcW w:w="5839" w:type="dxa"/>
            <w:shd w:val="clear" w:color="auto" w:fill="F7F7F7"/>
            <w:tcMar>
              <w:top w:w="80" w:type="dxa"/>
              <w:left w:w="100" w:type="dxa"/>
              <w:bottom w:w="80" w:type="dxa"/>
              <w:right w:w="100" w:type="dxa"/>
            </w:tcMar>
            <w:vAlign w:val="center"/>
          </w:tcPr>
          <w:p w14:paraId="5E6A3487" w14:textId="77777777" w:rsidR="00FA75DC" w:rsidRDefault="00FA75DC">
            <w:pPr>
              <w:spacing w:before="60" w:after="80" w:line="245" w:lineRule="auto"/>
            </w:pPr>
          </w:p>
        </w:tc>
      </w:tr>
      <w:tr w:rsidR="00FA75DC" w14:paraId="652770EF" w14:textId="77777777">
        <w:trPr>
          <w:jc w:val="center"/>
        </w:trPr>
        <w:tc>
          <w:tcPr>
            <w:tcW w:w="3515" w:type="dxa"/>
            <w:tcMar>
              <w:top w:w="80" w:type="dxa"/>
              <w:left w:w="100" w:type="dxa"/>
              <w:bottom w:w="80" w:type="dxa"/>
              <w:right w:w="100" w:type="dxa"/>
            </w:tcMar>
            <w:vAlign w:val="center"/>
          </w:tcPr>
          <w:p w14:paraId="35704216" w14:textId="77777777" w:rsidR="00FA75DC" w:rsidRDefault="0003396F">
            <w:pPr>
              <w:spacing w:before="60" w:after="80" w:line="245" w:lineRule="auto"/>
            </w:pPr>
            <w:r>
              <w:rPr>
                <w:sz w:val="20"/>
              </w:rPr>
              <w:t>Cybersecurity impact</w:t>
            </w:r>
          </w:p>
        </w:tc>
        <w:tc>
          <w:tcPr>
            <w:tcW w:w="5839" w:type="dxa"/>
            <w:tcMar>
              <w:top w:w="80" w:type="dxa"/>
              <w:left w:w="100" w:type="dxa"/>
              <w:bottom w:w="80" w:type="dxa"/>
              <w:right w:w="100" w:type="dxa"/>
            </w:tcMar>
            <w:vAlign w:val="center"/>
          </w:tcPr>
          <w:p w14:paraId="2EA40382" w14:textId="77777777" w:rsidR="00FA75DC" w:rsidRDefault="00FA75DC">
            <w:pPr>
              <w:spacing w:before="60" w:after="80" w:line="245" w:lineRule="auto"/>
            </w:pPr>
          </w:p>
        </w:tc>
      </w:tr>
      <w:tr w:rsidR="00FA75DC" w14:paraId="50C2FD1C" w14:textId="77777777">
        <w:trPr>
          <w:jc w:val="center"/>
        </w:trPr>
        <w:tc>
          <w:tcPr>
            <w:tcW w:w="3515" w:type="dxa"/>
            <w:shd w:val="clear" w:color="auto" w:fill="F7F7F7"/>
            <w:tcMar>
              <w:top w:w="80" w:type="dxa"/>
              <w:left w:w="100" w:type="dxa"/>
              <w:bottom w:w="80" w:type="dxa"/>
              <w:right w:w="100" w:type="dxa"/>
            </w:tcMar>
            <w:vAlign w:val="center"/>
          </w:tcPr>
          <w:p w14:paraId="35247171" w14:textId="77777777" w:rsidR="00FA75DC" w:rsidRDefault="0003396F">
            <w:pPr>
              <w:spacing w:before="60" w:after="80" w:line="245" w:lineRule="auto"/>
            </w:pPr>
            <w:r>
              <w:rPr>
                <w:sz w:val="20"/>
              </w:rPr>
              <w:t>Cultural or community impact</w:t>
            </w:r>
          </w:p>
        </w:tc>
        <w:tc>
          <w:tcPr>
            <w:tcW w:w="5839" w:type="dxa"/>
            <w:shd w:val="clear" w:color="auto" w:fill="F7F7F7"/>
            <w:tcMar>
              <w:top w:w="80" w:type="dxa"/>
              <w:left w:w="100" w:type="dxa"/>
              <w:bottom w:w="80" w:type="dxa"/>
              <w:right w:w="100" w:type="dxa"/>
            </w:tcMar>
            <w:vAlign w:val="center"/>
          </w:tcPr>
          <w:p w14:paraId="5220D61D" w14:textId="77777777" w:rsidR="00FA75DC" w:rsidRDefault="00FA75DC">
            <w:pPr>
              <w:spacing w:before="60" w:after="80" w:line="245" w:lineRule="auto"/>
            </w:pPr>
          </w:p>
        </w:tc>
      </w:tr>
      <w:tr w:rsidR="00FA75DC" w14:paraId="05942FF3" w14:textId="77777777">
        <w:trPr>
          <w:jc w:val="center"/>
        </w:trPr>
        <w:tc>
          <w:tcPr>
            <w:tcW w:w="3515" w:type="dxa"/>
            <w:tcMar>
              <w:top w:w="80" w:type="dxa"/>
              <w:left w:w="100" w:type="dxa"/>
              <w:bottom w:w="80" w:type="dxa"/>
              <w:right w:w="100" w:type="dxa"/>
            </w:tcMar>
            <w:vAlign w:val="center"/>
          </w:tcPr>
          <w:p w14:paraId="63750E8F" w14:textId="77777777" w:rsidR="00FA75DC" w:rsidRDefault="0003396F">
            <w:pPr>
              <w:spacing w:before="60" w:after="80" w:line="245" w:lineRule="auto"/>
            </w:pPr>
            <w:r>
              <w:rPr>
                <w:sz w:val="20"/>
              </w:rPr>
              <w:t>Evidence preserved</w:t>
            </w:r>
          </w:p>
        </w:tc>
        <w:tc>
          <w:tcPr>
            <w:tcW w:w="5839" w:type="dxa"/>
            <w:tcMar>
              <w:top w:w="80" w:type="dxa"/>
              <w:left w:w="100" w:type="dxa"/>
              <w:bottom w:w="80" w:type="dxa"/>
              <w:right w:w="100" w:type="dxa"/>
            </w:tcMar>
            <w:vAlign w:val="center"/>
          </w:tcPr>
          <w:p w14:paraId="1CBC79AA" w14:textId="77777777" w:rsidR="00FA75DC" w:rsidRDefault="00FA75DC">
            <w:pPr>
              <w:spacing w:before="60" w:after="80" w:line="245" w:lineRule="auto"/>
            </w:pPr>
          </w:p>
        </w:tc>
      </w:tr>
      <w:tr w:rsidR="00FA75DC" w14:paraId="0FD21BE2" w14:textId="77777777">
        <w:trPr>
          <w:jc w:val="center"/>
        </w:trPr>
        <w:tc>
          <w:tcPr>
            <w:tcW w:w="3515" w:type="dxa"/>
            <w:shd w:val="clear" w:color="auto" w:fill="F7F7F7"/>
            <w:tcMar>
              <w:top w:w="80" w:type="dxa"/>
              <w:left w:w="100" w:type="dxa"/>
              <w:bottom w:w="80" w:type="dxa"/>
              <w:right w:w="100" w:type="dxa"/>
            </w:tcMar>
            <w:vAlign w:val="center"/>
          </w:tcPr>
          <w:p w14:paraId="210031CE" w14:textId="77777777" w:rsidR="00FA75DC" w:rsidRDefault="0003396F">
            <w:pPr>
              <w:spacing w:before="60" w:after="80" w:line="245" w:lineRule="auto"/>
            </w:pPr>
            <w:r>
              <w:rPr>
                <w:sz w:val="20"/>
              </w:rPr>
              <w:t>People notified internally</w:t>
            </w:r>
          </w:p>
        </w:tc>
        <w:tc>
          <w:tcPr>
            <w:tcW w:w="5839" w:type="dxa"/>
            <w:shd w:val="clear" w:color="auto" w:fill="F7F7F7"/>
            <w:tcMar>
              <w:top w:w="80" w:type="dxa"/>
              <w:left w:w="100" w:type="dxa"/>
              <w:bottom w:w="80" w:type="dxa"/>
              <w:right w:w="100" w:type="dxa"/>
            </w:tcMar>
            <w:vAlign w:val="center"/>
          </w:tcPr>
          <w:p w14:paraId="1F836BFA" w14:textId="77777777" w:rsidR="00FA75DC" w:rsidRDefault="00FA75DC">
            <w:pPr>
              <w:spacing w:before="60" w:after="80" w:line="245" w:lineRule="auto"/>
            </w:pPr>
          </w:p>
        </w:tc>
      </w:tr>
      <w:tr w:rsidR="00FA75DC" w14:paraId="281C7C5F" w14:textId="77777777">
        <w:trPr>
          <w:jc w:val="center"/>
        </w:trPr>
        <w:tc>
          <w:tcPr>
            <w:tcW w:w="3515" w:type="dxa"/>
            <w:tcMar>
              <w:top w:w="80" w:type="dxa"/>
              <w:left w:w="100" w:type="dxa"/>
              <w:bottom w:w="80" w:type="dxa"/>
              <w:right w:w="100" w:type="dxa"/>
            </w:tcMar>
            <w:vAlign w:val="center"/>
          </w:tcPr>
          <w:p w14:paraId="0A845A36" w14:textId="77777777" w:rsidR="00FA75DC" w:rsidRDefault="0003396F">
            <w:pPr>
              <w:spacing w:before="60" w:after="80" w:line="245" w:lineRule="auto"/>
            </w:pPr>
            <w:r>
              <w:rPr>
                <w:sz w:val="20"/>
              </w:rPr>
              <w:t>External notification assessment</w:t>
            </w:r>
          </w:p>
        </w:tc>
        <w:tc>
          <w:tcPr>
            <w:tcW w:w="5839" w:type="dxa"/>
            <w:tcMar>
              <w:top w:w="80" w:type="dxa"/>
              <w:left w:w="100" w:type="dxa"/>
              <w:bottom w:w="80" w:type="dxa"/>
              <w:right w:w="100" w:type="dxa"/>
            </w:tcMar>
            <w:vAlign w:val="center"/>
          </w:tcPr>
          <w:p w14:paraId="12858A6F" w14:textId="77777777" w:rsidR="00FA75DC" w:rsidRDefault="00FA75DC">
            <w:pPr>
              <w:spacing w:before="60" w:after="80" w:line="245" w:lineRule="auto"/>
            </w:pPr>
          </w:p>
        </w:tc>
      </w:tr>
      <w:tr w:rsidR="00FA75DC" w14:paraId="7F79D6F8" w14:textId="77777777">
        <w:trPr>
          <w:jc w:val="center"/>
        </w:trPr>
        <w:tc>
          <w:tcPr>
            <w:tcW w:w="3515" w:type="dxa"/>
            <w:shd w:val="clear" w:color="auto" w:fill="F7F7F7"/>
            <w:tcMar>
              <w:top w:w="80" w:type="dxa"/>
              <w:left w:w="100" w:type="dxa"/>
              <w:bottom w:w="80" w:type="dxa"/>
              <w:right w:w="100" w:type="dxa"/>
            </w:tcMar>
            <w:vAlign w:val="center"/>
          </w:tcPr>
          <w:p w14:paraId="67DC1D41" w14:textId="77777777" w:rsidR="00FA75DC" w:rsidRDefault="0003396F">
            <w:pPr>
              <w:spacing w:before="60" w:after="80" w:line="245" w:lineRule="auto"/>
            </w:pPr>
            <w:r>
              <w:rPr>
                <w:sz w:val="20"/>
              </w:rPr>
              <w:t>Incident lead</w:t>
            </w:r>
          </w:p>
        </w:tc>
        <w:tc>
          <w:tcPr>
            <w:tcW w:w="5839" w:type="dxa"/>
            <w:shd w:val="clear" w:color="auto" w:fill="F7F7F7"/>
            <w:tcMar>
              <w:top w:w="80" w:type="dxa"/>
              <w:left w:w="100" w:type="dxa"/>
              <w:bottom w:w="80" w:type="dxa"/>
              <w:right w:w="100" w:type="dxa"/>
            </w:tcMar>
            <w:vAlign w:val="center"/>
          </w:tcPr>
          <w:p w14:paraId="025B312A" w14:textId="77777777" w:rsidR="00FA75DC" w:rsidRDefault="00FA75DC">
            <w:pPr>
              <w:spacing w:before="60" w:after="80" w:line="245" w:lineRule="auto"/>
            </w:pPr>
          </w:p>
        </w:tc>
      </w:tr>
      <w:tr w:rsidR="00FA75DC" w14:paraId="28D96CDC" w14:textId="77777777">
        <w:trPr>
          <w:jc w:val="center"/>
        </w:trPr>
        <w:tc>
          <w:tcPr>
            <w:tcW w:w="3515" w:type="dxa"/>
            <w:tcMar>
              <w:top w:w="80" w:type="dxa"/>
              <w:left w:w="100" w:type="dxa"/>
              <w:bottom w:w="80" w:type="dxa"/>
              <w:right w:w="100" w:type="dxa"/>
            </w:tcMar>
            <w:vAlign w:val="center"/>
          </w:tcPr>
          <w:p w14:paraId="0038E994" w14:textId="77777777" w:rsidR="00FA75DC" w:rsidRDefault="0003396F">
            <w:pPr>
              <w:spacing w:before="60" w:after="80" w:line="245" w:lineRule="auto"/>
            </w:pPr>
            <w:r>
              <w:rPr>
                <w:sz w:val="20"/>
              </w:rPr>
              <w:t>Corrective actions and owners</w:t>
            </w:r>
          </w:p>
        </w:tc>
        <w:tc>
          <w:tcPr>
            <w:tcW w:w="5839" w:type="dxa"/>
            <w:tcMar>
              <w:top w:w="80" w:type="dxa"/>
              <w:left w:w="100" w:type="dxa"/>
              <w:bottom w:w="80" w:type="dxa"/>
              <w:right w:w="100" w:type="dxa"/>
            </w:tcMar>
            <w:vAlign w:val="center"/>
          </w:tcPr>
          <w:p w14:paraId="2265722A" w14:textId="77777777" w:rsidR="00FA75DC" w:rsidRDefault="00FA75DC">
            <w:pPr>
              <w:spacing w:before="60" w:after="80" w:line="245" w:lineRule="auto"/>
            </w:pPr>
          </w:p>
        </w:tc>
      </w:tr>
      <w:tr w:rsidR="00FA75DC" w14:paraId="0967CD6F" w14:textId="77777777">
        <w:trPr>
          <w:jc w:val="center"/>
        </w:trPr>
        <w:tc>
          <w:tcPr>
            <w:tcW w:w="3515" w:type="dxa"/>
            <w:shd w:val="clear" w:color="auto" w:fill="F7F7F7"/>
            <w:tcMar>
              <w:top w:w="80" w:type="dxa"/>
              <w:left w:w="100" w:type="dxa"/>
              <w:bottom w:w="80" w:type="dxa"/>
              <w:right w:w="100" w:type="dxa"/>
            </w:tcMar>
            <w:vAlign w:val="center"/>
          </w:tcPr>
          <w:p w14:paraId="3831ED3E" w14:textId="77777777" w:rsidR="00FA75DC" w:rsidRDefault="0003396F">
            <w:pPr>
              <w:spacing w:before="60" w:after="80" w:line="245" w:lineRule="auto"/>
            </w:pPr>
            <w:r>
              <w:rPr>
                <w:sz w:val="20"/>
              </w:rPr>
              <w:t>Closure date and approval</w:t>
            </w:r>
          </w:p>
        </w:tc>
        <w:tc>
          <w:tcPr>
            <w:tcW w:w="5839" w:type="dxa"/>
            <w:shd w:val="clear" w:color="auto" w:fill="F7F7F7"/>
            <w:tcMar>
              <w:top w:w="80" w:type="dxa"/>
              <w:left w:w="100" w:type="dxa"/>
              <w:bottom w:w="80" w:type="dxa"/>
              <w:right w:w="100" w:type="dxa"/>
            </w:tcMar>
            <w:vAlign w:val="center"/>
          </w:tcPr>
          <w:p w14:paraId="6E673BA3" w14:textId="77777777" w:rsidR="00FA75DC" w:rsidRDefault="00FA75DC">
            <w:pPr>
              <w:spacing w:before="60" w:after="80" w:line="245" w:lineRule="auto"/>
            </w:pPr>
          </w:p>
        </w:tc>
      </w:tr>
    </w:tbl>
    <w:p w14:paraId="6E40E07B" w14:textId="77777777" w:rsidR="00FA75DC" w:rsidRDefault="00FA75DC">
      <w:pPr>
        <w:spacing w:after="120" w:line="259" w:lineRule="auto"/>
      </w:pPr>
    </w:p>
    <w:p w14:paraId="49F0C1A0" w14:textId="77777777" w:rsidR="00FA75DC" w:rsidRDefault="0003396F">
      <w:pPr>
        <w:pStyle w:val="Heading1"/>
        <w:pageBreakBefore/>
      </w:pPr>
      <w:bookmarkStart w:id="8" w:name="sec048"/>
      <w:r>
        <w:lastRenderedPageBreak/>
        <w:t>Appendix E Manager Quick Checklist</w:t>
      </w:r>
      <w:bookmarkEnd w:id="8"/>
    </w:p>
    <w:p w14:paraId="3440E32E" w14:textId="77777777" w:rsidR="00FA75DC" w:rsidRDefault="0003396F">
      <w:pPr>
        <w:numPr>
          <w:ilvl w:val="0"/>
          <w:numId w:val="1"/>
        </w:numPr>
        <w:spacing w:after="120" w:line="259" w:lineRule="auto"/>
      </w:pPr>
      <w:r>
        <w:t>Before access: verify need, identity, role, training, HPI-I where applicable, profile and approval.</w:t>
      </w:r>
    </w:p>
    <w:p w14:paraId="38581D33" w14:textId="77777777" w:rsidR="00FA75DC" w:rsidRDefault="0003396F">
      <w:pPr>
        <w:numPr>
          <w:ilvl w:val="0"/>
          <w:numId w:val="1"/>
        </w:numPr>
        <w:spacing w:after="120" w:line="259" w:lineRule="auto"/>
      </w:pPr>
      <w:r>
        <w:t>During engagement: notify role changes, review access, reinforce safe practice and act on overdue training.</w:t>
      </w:r>
    </w:p>
    <w:p w14:paraId="2764FDED" w14:textId="77777777" w:rsidR="00FA75DC" w:rsidRDefault="0003396F">
      <w:pPr>
        <w:numPr>
          <w:ilvl w:val="0"/>
          <w:numId w:val="1"/>
        </w:numPr>
        <w:spacing w:after="120" w:line="259" w:lineRule="auto"/>
      </w:pPr>
      <w:r>
        <w:t>At departure: notify early, deactivate immediately, recover assets and record completion.</w:t>
      </w:r>
    </w:p>
    <w:p w14:paraId="686E431D" w14:textId="77777777" w:rsidR="00FA75DC" w:rsidRDefault="0003396F">
      <w:pPr>
        <w:numPr>
          <w:ilvl w:val="0"/>
          <w:numId w:val="1"/>
        </w:numPr>
        <w:spacing w:after="120" w:line="259" w:lineRule="auto"/>
      </w:pPr>
      <w:r>
        <w:t>If an incident occurs: contain safely, report immediately, preserve evidence and support culturally safe communication.</w:t>
      </w:r>
    </w:p>
    <w:p w14:paraId="69119D74" w14:textId="77777777" w:rsidR="00FA75DC" w:rsidRDefault="0003396F">
      <w:pPr>
        <w:pStyle w:val="Heading1"/>
        <w:pageBreakBefore/>
      </w:pPr>
      <w:bookmarkStart w:id="9" w:name="sec049"/>
      <w:r>
        <w:lastRenderedPageBreak/>
        <w:t>Appendix F Training and Communication Register</w:t>
      </w:r>
      <w:bookmarkEnd w:id="9"/>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814"/>
        <w:gridCol w:w="3231"/>
        <w:gridCol w:w="1587"/>
        <w:gridCol w:w="1361"/>
        <w:gridCol w:w="1361"/>
      </w:tblGrid>
      <w:tr w:rsidR="00FA75DC" w14:paraId="66C09C03" w14:textId="77777777">
        <w:trPr>
          <w:tblHeader/>
          <w:jc w:val="center"/>
        </w:trPr>
        <w:tc>
          <w:tcPr>
            <w:tcW w:w="1814" w:type="dxa"/>
            <w:shd w:val="clear" w:color="auto" w:fill="E7E6E6"/>
            <w:tcMar>
              <w:top w:w="80" w:type="dxa"/>
              <w:left w:w="100" w:type="dxa"/>
              <w:bottom w:w="80" w:type="dxa"/>
              <w:right w:w="100" w:type="dxa"/>
            </w:tcMar>
            <w:vAlign w:val="center"/>
          </w:tcPr>
          <w:p w14:paraId="63D256E3" w14:textId="77777777" w:rsidR="00FA75DC" w:rsidRDefault="0003396F">
            <w:pPr>
              <w:spacing w:before="60" w:after="80" w:line="245" w:lineRule="auto"/>
            </w:pPr>
            <w:r>
              <w:rPr>
                <w:b/>
                <w:sz w:val="20"/>
              </w:rPr>
              <w:t>Person / audience</w:t>
            </w:r>
          </w:p>
        </w:tc>
        <w:tc>
          <w:tcPr>
            <w:tcW w:w="3231" w:type="dxa"/>
            <w:shd w:val="clear" w:color="auto" w:fill="E7E6E6"/>
            <w:tcMar>
              <w:top w:w="80" w:type="dxa"/>
              <w:left w:w="100" w:type="dxa"/>
              <w:bottom w:w="80" w:type="dxa"/>
              <w:right w:w="100" w:type="dxa"/>
            </w:tcMar>
            <w:vAlign w:val="center"/>
          </w:tcPr>
          <w:p w14:paraId="175C23F3" w14:textId="77777777" w:rsidR="00FA75DC" w:rsidRDefault="0003396F">
            <w:pPr>
              <w:spacing w:before="60" w:after="80" w:line="245" w:lineRule="auto"/>
            </w:pPr>
            <w:r>
              <w:rPr>
                <w:b/>
                <w:sz w:val="20"/>
              </w:rPr>
              <w:t>Requirement and evidence</w:t>
            </w:r>
          </w:p>
        </w:tc>
        <w:tc>
          <w:tcPr>
            <w:tcW w:w="1587" w:type="dxa"/>
            <w:shd w:val="clear" w:color="auto" w:fill="E7E6E6"/>
            <w:tcMar>
              <w:top w:w="80" w:type="dxa"/>
              <w:left w:w="100" w:type="dxa"/>
              <w:bottom w:w="80" w:type="dxa"/>
              <w:right w:w="100" w:type="dxa"/>
            </w:tcMar>
            <w:vAlign w:val="center"/>
          </w:tcPr>
          <w:p w14:paraId="44DBE0D1" w14:textId="77777777" w:rsidR="00FA75DC" w:rsidRDefault="0003396F">
            <w:pPr>
              <w:spacing w:before="60" w:after="80" w:line="245" w:lineRule="auto"/>
            </w:pPr>
            <w:r>
              <w:rPr>
                <w:b/>
                <w:sz w:val="20"/>
              </w:rPr>
              <w:t>Completion / communication date</w:t>
            </w:r>
          </w:p>
        </w:tc>
        <w:tc>
          <w:tcPr>
            <w:tcW w:w="1361" w:type="dxa"/>
            <w:shd w:val="clear" w:color="auto" w:fill="E7E6E6"/>
            <w:tcMar>
              <w:top w:w="80" w:type="dxa"/>
              <w:left w:w="100" w:type="dxa"/>
              <w:bottom w:w="80" w:type="dxa"/>
              <w:right w:w="100" w:type="dxa"/>
            </w:tcMar>
            <w:vAlign w:val="center"/>
          </w:tcPr>
          <w:p w14:paraId="424C8CF7" w14:textId="77777777" w:rsidR="00FA75DC" w:rsidRDefault="0003396F">
            <w:pPr>
              <w:spacing w:before="60" w:after="80" w:line="245" w:lineRule="auto"/>
            </w:pPr>
            <w:r>
              <w:rPr>
                <w:b/>
                <w:sz w:val="20"/>
              </w:rPr>
              <w:t>Next due date</w:t>
            </w:r>
          </w:p>
        </w:tc>
        <w:tc>
          <w:tcPr>
            <w:tcW w:w="1361" w:type="dxa"/>
            <w:shd w:val="clear" w:color="auto" w:fill="E7E6E6"/>
            <w:tcMar>
              <w:top w:w="80" w:type="dxa"/>
              <w:left w:w="100" w:type="dxa"/>
              <w:bottom w:w="80" w:type="dxa"/>
              <w:right w:w="100" w:type="dxa"/>
            </w:tcMar>
            <w:vAlign w:val="center"/>
          </w:tcPr>
          <w:p w14:paraId="0DC8ADCF" w14:textId="77777777" w:rsidR="00FA75DC" w:rsidRDefault="0003396F">
            <w:pPr>
              <w:spacing w:before="60" w:after="80" w:line="245" w:lineRule="auto"/>
            </w:pPr>
            <w:r>
              <w:rPr>
                <w:b/>
                <w:sz w:val="20"/>
              </w:rPr>
              <w:t>Decision / owner</w:t>
            </w:r>
          </w:p>
        </w:tc>
      </w:tr>
      <w:tr w:rsidR="00FA75DC" w14:paraId="0F0E6775" w14:textId="77777777">
        <w:trPr>
          <w:jc w:val="center"/>
        </w:trPr>
        <w:tc>
          <w:tcPr>
            <w:tcW w:w="1814" w:type="dxa"/>
            <w:tcMar>
              <w:top w:w="80" w:type="dxa"/>
              <w:left w:w="100" w:type="dxa"/>
              <w:bottom w:w="80" w:type="dxa"/>
              <w:right w:w="100" w:type="dxa"/>
            </w:tcMar>
            <w:vAlign w:val="center"/>
          </w:tcPr>
          <w:p w14:paraId="062E19AD" w14:textId="77777777" w:rsidR="00FA75DC" w:rsidRDefault="00FA75DC">
            <w:pPr>
              <w:spacing w:before="60" w:after="80" w:line="245" w:lineRule="auto"/>
            </w:pPr>
          </w:p>
        </w:tc>
        <w:tc>
          <w:tcPr>
            <w:tcW w:w="3231" w:type="dxa"/>
            <w:tcMar>
              <w:top w:w="80" w:type="dxa"/>
              <w:left w:w="100" w:type="dxa"/>
              <w:bottom w:w="80" w:type="dxa"/>
              <w:right w:w="100" w:type="dxa"/>
            </w:tcMar>
            <w:vAlign w:val="center"/>
          </w:tcPr>
          <w:p w14:paraId="319BBB9E" w14:textId="77777777" w:rsidR="00FA75DC" w:rsidRDefault="0003396F">
            <w:pPr>
              <w:spacing w:before="60" w:after="80" w:line="245" w:lineRule="auto"/>
            </w:pPr>
            <w:r>
              <w:rPr>
                <w:sz w:val="20"/>
              </w:rPr>
              <w:t>Initial / annual / significant-change / recognised external training</w:t>
            </w:r>
          </w:p>
        </w:tc>
        <w:tc>
          <w:tcPr>
            <w:tcW w:w="1587" w:type="dxa"/>
            <w:tcMar>
              <w:top w:w="80" w:type="dxa"/>
              <w:left w:w="100" w:type="dxa"/>
              <w:bottom w:w="80" w:type="dxa"/>
              <w:right w:w="100" w:type="dxa"/>
            </w:tcMar>
            <w:vAlign w:val="center"/>
          </w:tcPr>
          <w:p w14:paraId="3E7977F6" w14:textId="77777777" w:rsidR="00FA75DC" w:rsidRDefault="0003396F">
            <w:pPr>
              <w:spacing w:before="60" w:after="80" w:line="245" w:lineRule="auto"/>
            </w:pPr>
            <w:r>
              <w:rPr>
                <w:sz w:val="20"/>
              </w:rPr>
              <w:t>DD/MM/YYYY</w:t>
            </w:r>
          </w:p>
        </w:tc>
        <w:tc>
          <w:tcPr>
            <w:tcW w:w="1361" w:type="dxa"/>
            <w:tcMar>
              <w:top w:w="80" w:type="dxa"/>
              <w:left w:w="100" w:type="dxa"/>
              <w:bottom w:w="80" w:type="dxa"/>
              <w:right w:w="100" w:type="dxa"/>
            </w:tcMar>
            <w:vAlign w:val="center"/>
          </w:tcPr>
          <w:p w14:paraId="54FBF0DB" w14:textId="77777777" w:rsidR="00FA75DC" w:rsidRDefault="0003396F">
            <w:pPr>
              <w:spacing w:before="60" w:after="80" w:line="245" w:lineRule="auto"/>
            </w:pPr>
            <w:r>
              <w:rPr>
                <w:sz w:val="20"/>
              </w:rPr>
              <w:t>DD/MM/YYYY</w:t>
            </w:r>
          </w:p>
        </w:tc>
        <w:tc>
          <w:tcPr>
            <w:tcW w:w="1361" w:type="dxa"/>
            <w:tcMar>
              <w:top w:w="80" w:type="dxa"/>
              <w:left w:w="100" w:type="dxa"/>
              <w:bottom w:w="80" w:type="dxa"/>
              <w:right w:w="100" w:type="dxa"/>
            </w:tcMar>
            <w:vAlign w:val="center"/>
          </w:tcPr>
          <w:p w14:paraId="6053EF41" w14:textId="77777777" w:rsidR="00FA75DC" w:rsidRDefault="00FA75DC">
            <w:pPr>
              <w:spacing w:before="60" w:after="80" w:line="245" w:lineRule="auto"/>
            </w:pPr>
          </w:p>
        </w:tc>
      </w:tr>
      <w:tr w:rsidR="00FA75DC" w14:paraId="5DBFA765" w14:textId="77777777">
        <w:trPr>
          <w:jc w:val="center"/>
        </w:trPr>
        <w:tc>
          <w:tcPr>
            <w:tcW w:w="1814" w:type="dxa"/>
            <w:shd w:val="clear" w:color="auto" w:fill="F7F7F7"/>
            <w:tcMar>
              <w:top w:w="80" w:type="dxa"/>
              <w:left w:w="100" w:type="dxa"/>
              <w:bottom w:w="80" w:type="dxa"/>
              <w:right w:w="100" w:type="dxa"/>
            </w:tcMar>
            <w:vAlign w:val="center"/>
          </w:tcPr>
          <w:p w14:paraId="36A3BAFD" w14:textId="77777777" w:rsidR="00FA75DC" w:rsidRDefault="00FA75DC">
            <w:pPr>
              <w:spacing w:before="60" w:after="80" w:line="245" w:lineRule="auto"/>
            </w:pPr>
          </w:p>
        </w:tc>
        <w:tc>
          <w:tcPr>
            <w:tcW w:w="3231" w:type="dxa"/>
            <w:shd w:val="clear" w:color="auto" w:fill="F7F7F7"/>
            <w:tcMar>
              <w:top w:w="80" w:type="dxa"/>
              <w:left w:w="100" w:type="dxa"/>
              <w:bottom w:w="80" w:type="dxa"/>
              <w:right w:w="100" w:type="dxa"/>
            </w:tcMar>
            <w:vAlign w:val="center"/>
          </w:tcPr>
          <w:p w14:paraId="42493A53" w14:textId="77777777" w:rsidR="00FA75DC" w:rsidRDefault="0003396F">
            <w:pPr>
              <w:spacing w:before="60" w:after="80" w:line="245" w:lineRule="auto"/>
            </w:pPr>
            <w:r>
              <w:rPr>
                <w:sz w:val="20"/>
              </w:rPr>
              <w:t>Policy version communicated and location provided</w:t>
            </w:r>
          </w:p>
        </w:tc>
        <w:tc>
          <w:tcPr>
            <w:tcW w:w="1587" w:type="dxa"/>
            <w:shd w:val="clear" w:color="auto" w:fill="F7F7F7"/>
            <w:tcMar>
              <w:top w:w="80" w:type="dxa"/>
              <w:left w:w="100" w:type="dxa"/>
              <w:bottom w:w="80" w:type="dxa"/>
              <w:right w:w="100" w:type="dxa"/>
            </w:tcMar>
            <w:vAlign w:val="center"/>
          </w:tcPr>
          <w:p w14:paraId="0E4F67C2" w14:textId="77777777" w:rsidR="00FA75DC" w:rsidRDefault="0003396F">
            <w:pPr>
              <w:spacing w:before="60" w:after="80" w:line="245" w:lineRule="auto"/>
            </w:pPr>
            <w:r>
              <w:rPr>
                <w:sz w:val="20"/>
              </w:rPr>
              <w:t>DD/MM/YYYY</w:t>
            </w:r>
          </w:p>
        </w:tc>
        <w:tc>
          <w:tcPr>
            <w:tcW w:w="1361" w:type="dxa"/>
            <w:shd w:val="clear" w:color="auto" w:fill="F7F7F7"/>
            <w:tcMar>
              <w:top w:w="80" w:type="dxa"/>
              <w:left w:w="100" w:type="dxa"/>
              <w:bottom w:w="80" w:type="dxa"/>
              <w:right w:w="100" w:type="dxa"/>
            </w:tcMar>
            <w:vAlign w:val="center"/>
          </w:tcPr>
          <w:p w14:paraId="174C3CA5" w14:textId="77777777" w:rsidR="00FA75DC" w:rsidRDefault="0003396F">
            <w:pPr>
              <w:spacing w:before="60" w:after="80" w:line="245" w:lineRule="auto"/>
            </w:pPr>
            <w:r>
              <w:rPr>
                <w:sz w:val="20"/>
              </w:rPr>
              <w:t>N/A</w:t>
            </w:r>
          </w:p>
        </w:tc>
        <w:tc>
          <w:tcPr>
            <w:tcW w:w="1361" w:type="dxa"/>
            <w:shd w:val="clear" w:color="auto" w:fill="F7F7F7"/>
            <w:tcMar>
              <w:top w:w="80" w:type="dxa"/>
              <w:left w:w="100" w:type="dxa"/>
              <w:bottom w:w="80" w:type="dxa"/>
              <w:right w:w="100" w:type="dxa"/>
            </w:tcMar>
            <w:vAlign w:val="center"/>
          </w:tcPr>
          <w:p w14:paraId="62BF3E23" w14:textId="77777777" w:rsidR="00FA75DC" w:rsidRDefault="00FA75DC">
            <w:pPr>
              <w:spacing w:before="60" w:after="80" w:line="245" w:lineRule="auto"/>
            </w:pPr>
          </w:p>
        </w:tc>
      </w:tr>
    </w:tbl>
    <w:p w14:paraId="1C85B000" w14:textId="77777777" w:rsidR="00FA75DC" w:rsidRDefault="00FA75DC">
      <w:pPr>
        <w:spacing w:after="120" w:line="259" w:lineRule="auto"/>
      </w:pPr>
    </w:p>
    <w:p w14:paraId="4FBDAF77" w14:textId="77777777" w:rsidR="00FA75DC" w:rsidRDefault="0003396F">
      <w:pPr>
        <w:pStyle w:val="Heading1"/>
        <w:pageBreakBefore/>
      </w:pPr>
      <w:bookmarkStart w:id="10" w:name="sec050"/>
      <w:r>
        <w:lastRenderedPageBreak/>
        <w:t>Appendix G Security-Control Evidence Register</w:t>
      </w:r>
      <w:bookmarkEnd w:id="10"/>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84"/>
        <w:gridCol w:w="2324"/>
        <w:gridCol w:w="1531"/>
        <w:gridCol w:w="1814"/>
        <w:gridCol w:w="1701"/>
      </w:tblGrid>
      <w:tr w:rsidR="00FA75DC" w14:paraId="1D8537E0" w14:textId="77777777">
        <w:trPr>
          <w:tblHeader/>
          <w:jc w:val="center"/>
        </w:trPr>
        <w:tc>
          <w:tcPr>
            <w:tcW w:w="1984" w:type="dxa"/>
            <w:shd w:val="clear" w:color="auto" w:fill="E7E6E6"/>
            <w:tcMar>
              <w:top w:w="80" w:type="dxa"/>
              <w:left w:w="100" w:type="dxa"/>
              <w:bottom w:w="80" w:type="dxa"/>
              <w:right w:w="100" w:type="dxa"/>
            </w:tcMar>
            <w:vAlign w:val="center"/>
          </w:tcPr>
          <w:p w14:paraId="3B013C4D" w14:textId="77777777" w:rsidR="00FA75DC" w:rsidRDefault="0003396F">
            <w:pPr>
              <w:spacing w:before="60" w:after="80" w:line="245" w:lineRule="auto"/>
            </w:pPr>
            <w:r>
              <w:rPr>
                <w:b/>
                <w:sz w:val="20"/>
              </w:rPr>
              <w:t>Control</w:t>
            </w:r>
          </w:p>
        </w:tc>
        <w:tc>
          <w:tcPr>
            <w:tcW w:w="2324" w:type="dxa"/>
            <w:shd w:val="clear" w:color="auto" w:fill="E7E6E6"/>
            <w:tcMar>
              <w:top w:w="80" w:type="dxa"/>
              <w:left w:w="100" w:type="dxa"/>
              <w:bottom w:w="80" w:type="dxa"/>
              <w:right w:w="100" w:type="dxa"/>
            </w:tcMar>
            <w:vAlign w:val="center"/>
          </w:tcPr>
          <w:p w14:paraId="3973282B" w14:textId="77777777" w:rsidR="00FA75DC" w:rsidRDefault="0003396F">
            <w:pPr>
              <w:spacing w:before="60" w:after="80" w:line="245" w:lineRule="auto"/>
            </w:pPr>
            <w:r>
              <w:rPr>
                <w:b/>
                <w:sz w:val="20"/>
              </w:rPr>
              <w:t>Evidence retained</w:t>
            </w:r>
          </w:p>
        </w:tc>
        <w:tc>
          <w:tcPr>
            <w:tcW w:w="1531" w:type="dxa"/>
            <w:shd w:val="clear" w:color="auto" w:fill="E7E6E6"/>
            <w:tcMar>
              <w:top w:w="80" w:type="dxa"/>
              <w:left w:w="100" w:type="dxa"/>
              <w:bottom w:w="80" w:type="dxa"/>
              <w:right w:w="100" w:type="dxa"/>
            </w:tcMar>
            <w:vAlign w:val="center"/>
          </w:tcPr>
          <w:p w14:paraId="11D8DD6E" w14:textId="77777777" w:rsidR="00FA75DC" w:rsidRDefault="0003396F">
            <w:pPr>
              <w:spacing w:before="60" w:after="80" w:line="245" w:lineRule="auto"/>
            </w:pPr>
            <w:r>
              <w:rPr>
                <w:b/>
                <w:sz w:val="20"/>
              </w:rPr>
              <w:t>Review / test date</w:t>
            </w:r>
          </w:p>
        </w:tc>
        <w:tc>
          <w:tcPr>
            <w:tcW w:w="1814" w:type="dxa"/>
            <w:shd w:val="clear" w:color="auto" w:fill="E7E6E6"/>
            <w:tcMar>
              <w:top w:w="80" w:type="dxa"/>
              <w:left w:w="100" w:type="dxa"/>
              <w:bottom w:w="80" w:type="dxa"/>
              <w:right w:w="100" w:type="dxa"/>
            </w:tcMar>
            <w:vAlign w:val="center"/>
          </w:tcPr>
          <w:p w14:paraId="47B37657" w14:textId="77777777" w:rsidR="00FA75DC" w:rsidRDefault="0003396F">
            <w:pPr>
              <w:spacing w:before="60" w:after="80" w:line="245" w:lineRule="auto"/>
            </w:pPr>
            <w:r>
              <w:rPr>
                <w:b/>
                <w:sz w:val="20"/>
              </w:rPr>
              <w:t>Finding or exception</w:t>
            </w:r>
          </w:p>
        </w:tc>
        <w:tc>
          <w:tcPr>
            <w:tcW w:w="1701" w:type="dxa"/>
            <w:shd w:val="clear" w:color="auto" w:fill="E7E6E6"/>
            <w:tcMar>
              <w:top w:w="80" w:type="dxa"/>
              <w:left w:w="100" w:type="dxa"/>
              <w:bottom w:w="80" w:type="dxa"/>
              <w:right w:w="100" w:type="dxa"/>
            </w:tcMar>
            <w:vAlign w:val="center"/>
          </w:tcPr>
          <w:p w14:paraId="4ACFB5FB" w14:textId="77777777" w:rsidR="00FA75DC" w:rsidRDefault="0003396F">
            <w:pPr>
              <w:spacing w:before="60" w:after="80" w:line="245" w:lineRule="auto"/>
            </w:pPr>
            <w:r>
              <w:rPr>
                <w:b/>
                <w:sz w:val="20"/>
              </w:rPr>
              <w:t>Owner / action</w:t>
            </w:r>
          </w:p>
        </w:tc>
      </w:tr>
      <w:tr w:rsidR="00FA75DC" w14:paraId="14DE942D" w14:textId="77777777">
        <w:trPr>
          <w:jc w:val="center"/>
        </w:trPr>
        <w:tc>
          <w:tcPr>
            <w:tcW w:w="1984" w:type="dxa"/>
            <w:tcMar>
              <w:top w:w="80" w:type="dxa"/>
              <w:left w:w="100" w:type="dxa"/>
              <w:bottom w:w="80" w:type="dxa"/>
              <w:right w:w="100" w:type="dxa"/>
            </w:tcMar>
            <w:vAlign w:val="center"/>
          </w:tcPr>
          <w:p w14:paraId="1ABD501D" w14:textId="77777777" w:rsidR="00FA75DC" w:rsidRDefault="0003396F">
            <w:pPr>
              <w:spacing w:before="60" w:after="80" w:line="245" w:lineRule="auto"/>
            </w:pPr>
            <w:r>
              <w:rPr>
                <w:sz w:val="20"/>
              </w:rPr>
              <w:t>Data protection and encryption</w:t>
            </w:r>
          </w:p>
        </w:tc>
        <w:tc>
          <w:tcPr>
            <w:tcW w:w="2324" w:type="dxa"/>
            <w:tcMar>
              <w:top w:w="80" w:type="dxa"/>
              <w:left w:w="100" w:type="dxa"/>
              <w:bottom w:w="80" w:type="dxa"/>
              <w:right w:w="100" w:type="dxa"/>
            </w:tcMar>
            <w:vAlign w:val="center"/>
          </w:tcPr>
          <w:p w14:paraId="6BB723CD" w14:textId="77777777" w:rsidR="00FA75DC" w:rsidRDefault="00FA75DC">
            <w:pPr>
              <w:spacing w:before="60" w:after="80" w:line="245" w:lineRule="auto"/>
            </w:pPr>
          </w:p>
        </w:tc>
        <w:tc>
          <w:tcPr>
            <w:tcW w:w="1531" w:type="dxa"/>
            <w:tcMar>
              <w:top w:w="80" w:type="dxa"/>
              <w:left w:w="100" w:type="dxa"/>
              <w:bottom w:w="80" w:type="dxa"/>
              <w:right w:w="100" w:type="dxa"/>
            </w:tcMar>
            <w:vAlign w:val="center"/>
          </w:tcPr>
          <w:p w14:paraId="6BE5634F" w14:textId="77777777" w:rsidR="00FA75DC" w:rsidRDefault="0003396F">
            <w:pPr>
              <w:spacing w:before="60" w:after="80" w:line="245" w:lineRule="auto"/>
            </w:pPr>
            <w:r>
              <w:rPr>
                <w:sz w:val="20"/>
              </w:rPr>
              <w:t>DD/MM/YYYY</w:t>
            </w:r>
          </w:p>
        </w:tc>
        <w:tc>
          <w:tcPr>
            <w:tcW w:w="1814" w:type="dxa"/>
            <w:tcMar>
              <w:top w:w="80" w:type="dxa"/>
              <w:left w:w="100" w:type="dxa"/>
              <w:bottom w:w="80" w:type="dxa"/>
              <w:right w:w="100" w:type="dxa"/>
            </w:tcMar>
            <w:vAlign w:val="center"/>
          </w:tcPr>
          <w:p w14:paraId="5A1FC702" w14:textId="77777777" w:rsidR="00FA75DC" w:rsidRDefault="00FA75DC">
            <w:pPr>
              <w:spacing w:before="60" w:after="80" w:line="245" w:lineRule="auto"/>
            </w:pPr>
          </w:p>
        </w:tc>
        <w:tc>
          <w:tcPr>
            <w:tcW w:w="1701" w:type="dxa"/>
            <w:tcMar>
              <w:top w:w="80" w:type="dxa"/>
              <w:left w:w="100" w:type="dxa"/>
              <w:bottom w:w="80" w:type="dxa"/>
              <w:right w:w="100" w:type="dxa"/>
            </w:tcMar>
            <w:vAlign w:val="center"/>
          </w:tcPr>
          <w:p w14:paraId="10227491" w14:textId="77777777" w:rsidR="00FA75DC" w:rsidRDefault="00FA75DC">
            <w:pPr>
              <w:spacing w:before="60" w:after="80" w:line="245" w:lineRule="auto"/>
            </w:pPr>
          </w:p>
        </w:tc>
      </w:tr>
      <w:tr w:rsidR="00FA75DC" w14:paraId="7808AC1D" w14:textId="77777777">
        <w:trPr>
          <w:jc w:val="center"/>
        </w:trPr>
        <w:tc>
          <w:tcPr>
            <w:tcW w:w="1984" w:type="dxa"/>
            <w:shd w:val="clear" w:color="auto" w:fill="F7F7F7"/>
            <w:tcMar>
              <w:top w:w="80" w:type="dxa"/>
              <w:left w:w="100" w:type="dxa"/>
              <w:bottom w:w="80" w:type="dxa"/>
              <w:right w:w="100" w:type="dxa"/>
            </w:tcMar>
            <w:vAlign w:val="center"/>
          </w:tcPr>
          <w:p w14:paraId="39E75059" w14:textId="77777777" w:rsidR="00FA75DC" w:rsidRDefault="0003396F">
            <w:pPr>
              <w:spacing w:before="60" w:after="80" w:line="245" w:lineRule="auto"/>
            </w:pPr>
            <w:r>
              <w:rPr>
                <w:sz w:val="20"/>
              </w:rPr>
              <w:t>Backup and recovery</w:t>
            </w:r>
          </w:p>
        </w:tc>
        <w:tc>
          <w:tcPr>
            <w:tcW w:w="2324" w:type="dxa"/>
            <w:shd w:val="clear" w:color="auto" w:fill="F7F7F7"/>
            <w:tcMar>
              <w:top w:w="80" w:type="dxa"/>
              <w:left w:w="100" w:type="dxa"/>
              <w:bottom w:w="80" w:type="dxa"/>
              <w:right w:w="100" w:type="dxa"/>
            </w:tcMar>
            <w:vAlign w:val="center"/>
          </w:tcPr>
          <w:p w14:paraId="7A02438A" w14:textId="77777777" w:rsidR="00FA75DC" w:rsidRDefault="00FA75DC">
            <w:pPr>
              <w:spacing w:before="60" w:after="80" w:line="245" w:lineRule="auto"/>
            </w:pPr>
          </w:p>
        </w:tc>
        <w:tc>
          <w:tcPr>
            <w:tcW w:w="1531" w:type="dxa"/>
            <w:shd w:val="clear" w:color="auto" w:fill="F7F7F7"/>
            <w:tcMar>
              <w:top w:w="80" w:type="dxa"/>
              <w:left w:w="100" w:type="dxa"/>
              <w:bottom w:w="80" w:type="dxa"/>
              <w:right w:w="100" w:type="dxa"/>
            </w:tcMar>
            <w:vAlign w:val="center"/>
          </w:tcPr>
          <w:p w14:paraId="43E603D6" w14:textId="77777777" w:rsidR="00FA75DC" w:rsidRDefault="0003396F">
            <w:pPr>
              <w:spacing w:before="60" w:after="80" w:line="245" w:lineRule="auto"/>
            </w:pPr>
            <w:r>
              <w:rPr>
                <w:sz w:val="20"/>
              </w:rPr>
              <w:t>DD/MM/YYYY</w:t>
            </w:r>
          </w:p>
        </w:tc>
        <w:tc>
          <w:tcPr>
            <w:tcW w:w="1814" w:type="dxa"/>
            <w:shd w:val="clear" w:color="auto" w:fill="F7F7F7"/>
            <w:tcMar>
              <w:top w:w="80" w:type="dxa"/>
              <w:left w:w="100" w:type="dxa"/>
              <w:bottom w:w="80" w:type="dxa"/>
              <w:right w:w="100" w:type="dxa"/>
            </w:tcMar>
            <w:vAlign w:val="center"/>
          </w:tcPr>
          <w:p w14:paraId="6A2E0893" w14:textId="77777777" w:rsidR="00FA75DC" w:rsidRDefault="00FA75DC">
            <w:pPr>
              <w:spacing w:before="60" w:after="80" w:line="245" w:lineRule="auto"/>
            </w:pPr>
          </w:p>
        </w:tc>
        <w:tc>
          <w:tcPr>
            <w:tcW w:w="1701" w:type="dxa"/>
            <w:shd w:val="clear" w:color="auto" w:fill="F7F7F7"/>
            <w:tcMar>
              <w:top w:w="80" w:type="dxa"/>
              <w:left w:w="100" w:type="dxa"/>
              <w:bottom w:w="80" w:type="dxa"/>
              <w:right w:w="100" w:type="dxa"/>
            </w:tcMar>
            <w:vAlign w:val="center"/>
          </w:tcPr>
          <w:p w14:paraId="030BD575" w14:textId="77777777" w:rsidR="00FA75DC" w:rsidRDefault="00FA75DC">
            <w:pPr>
              <w:spacing w:before="60" w:after="80" w:line="245" w:lineRule="auto"/>
            </w:pPr>
          </w:p>
        </w:tc>
      </w:tr>
      <w:tr w:rsidR="00FA75DC" w14:paraId="0012C3B5" w14:textId="77777777">
        <w:trPr>
          <w:jc w:val="center"/>
        </w:trPr>
        <w:tc>
          <w:tcPr>
            <w:tcW w:w="1984" w:type="dxa"/>
            <w:tcMar>
              <w:top w:w="80" w:type="dxa"/>
              <w:left w:w="100" w:type="dxa"/>
              <w:bottom w:w="80" w:type="dxa"/>
              <w:right w:w="100" w:type="dxa"/>
            </w:tcMar>
            <w:vAlign w:val="center"/>
          </w:tcPr>
          <w:p w14:paraId="7FBFC0BB" w14:textId="77777777" w:rsidR="00FA75DC" w:rsidRDefault="0003396F">
            <w:pPr>
              <w:spacing w:before="60" w:after="80" w:line="245" w:lineRule="auto"/>
            </w:pPr>
            <w:r>
              <w:rPr>
                <w:sz w:val="20"/>
              </w:rPr>
              <w:t>Patch and system maintenance</w:t>
            </w:r>
          </w:p>
        </w:tc>
        <w:tc>
          <w:tcPr>
            <w:tcW w:w="2324" w:type="dxa"/>
            <w:tcMar>
              <w:top w:w="80" w:type="dxa"/>
              <w:left w:w="100" w:type="dxa"/>
              <w:bottom w:w="80" w:type="dxa"/>
              <w:right w:w="100" w:type="dxa"/>
            </w:tcMar>
            <w:vAlign w:val="center"/>
          </w:tcPr>
          <w:p w14:paraId="7A51C1F0" w14:textId="77777777" w:rsidR="00FA75DC" w:rsidRDefault="00FA75DC">
            <w:pPr>
              <w:spacing w:before="60" w:after="80" w:line="245" w:lineRule="auto"/>
            </w:pPr>
          </w:p>
        </w:tc>
        <w:tc>
          <w:tcPr>
            <w:tcW w:w="1531" w:type="dxa"/>
            <w:tcMar>
              <w:top w:w="80" w:type="dxa"/>
              <w:left w:w="100" w:type="dxa"/>
              <w:bottom w:w="80" w:type="dxa"/>
              <w:right w:w="100" w:type="dxa"/>
            </w:tcMar>
            <w:vAlign w:val="center"/>
          </w:tcPr>
          <w:p w14:paraId="2D8A05B5" w14:textId="77777777" w:rsidR="00FA75DC" w:rsidRDefault="0003396F">
            <w:pPr>
              <w:spacing w:before="60" w:after="80" w:line="245" w:lineRule="auto"/>
            </w:pPr>
            <w:r>
              <w:rPr>
                <w:sz w:val="20"/>
              </w:rPr>
              <w:t>DD/MM/YYYY</w:t>
            </w:r>
          </w:p>
        </w:tc>
        <w:tc>
          <w:tcPr>
            <w:tcW w:w="1814" w:type="dxa"/>
            <w:tcMar>
              <w:top w:w="80" w:type="dxa"/>
              <w:left w:w="100" w:type="dxa"/>
              <w:bottom w:w="80" w:type="dxa"/>
              <w:right w:w="100" w:type="dxa"/>
            </w:tcMar>
            <w:vAlign w:val="center"/>
          </w:tcPr>
          <w:p w14:paraId="2309AB6D" w14:textId="77777777" w:rsidR="00FA75DC" w:rsidRDefault="00FA75DC">
            <w:pPr>
              <w:spacing w:before="60" w:after="80" w:line="245" w:lineRule="auto"/>
            </w:pPr>
          </w:p>
        </w:tc>
        <w:tc>
          <w:tcPr>
            <w:tcW w:w="1701" w:type="dxa"/>
            <w:tcMar>
              <w:top w:w="80" w:type="dxa"/>
              <w:left w:w="100" w:type="dxa"/>
              <w:bottom w:w="80" w:type="dxa"/>
              <w:right w:w="100" w:type="dxa"/>
            </w:tcMar>
            <w:vAlign w:val="center"/>
          </w:tcPr>
          <w:p w14:paraId="450230B1" w14:textId="77777777" w:rsidR="00FA75DC" w:rsidRDefault="00FA75DC">
            <w:pPr>
              <w:spacing w:before="60" w:after="80" w:line="245" w:lineRule="auto"/>
            </w:pPr>
          </w:p>
        </w:tc>
      </w:tr>
      <w:tr w:rsidR="00FA75DC" w14:paraId="5593574D" w14:textId="77777777">
        <w:trPr>
          <w:jc w:val="center"/>
        </w:trPr>
        <w:tc>
          <w:tcPr>
            <w:tcW w:w="1984" w:type="dxa"/>
            <w:shd w:val="clear" w:color="auto" w:fill="F7F7F7"/>
            <w:tcMar>
              <w:top w:w="80" w:type="dxa"/>
              <w:left w:w="100" w:type="dxa"/>
              <w:bottom w:w="80" w:type="dxa"/>
              <w:right w:w="100" w:type="dxa"/>
            </w:tcMar>
            <w:vAlign w:val="center"/>
          </w:tcPr>
          <w:p w14:paraId="6AEA9C37" w14:textId="77777777" w:rsidR="00FA75DC" w:rsidRDefault="0003396F">
            <w:pPr>
              <w:spacing w:before="60" w:after="80" w:line="245" w:lineRule="auto"/>
            </w:pPr>
            <w:r>
              <w:rPr>
                <w:sz w:val="20"/>
              </w:rPr>
              <w:t>Access and privileged-account monitoring</w:t>
            </w:r>
          </w:p>
        </w:tc>
        <w:tc>
          <w:tcPr>
            <w:tcW w:w="2324" w:type="dxa"/>
            <w:shd w:val="clear" w:color="auto" w:fill="F7F7F7"/>
            <w:tcMar>
              <w:top w:w="80" w:type="dxa"/>
              <w:left w:w="100" w:type="dxa"/>
              <w:bottom w:w="80" w:type="dxa"/>
              <w:right w:w="100" w:type="dxa"/>
            </w:tcMar>
            <w:vAlign w:val="center"/>
          </w:tcPr>
          <w:p w14:paraId="4577E34A" w14:textId="77777777" w:rsidR="00FA75DC" w:rsidRDefault="00FA75DC">
            <w:pPr>
              <w:spacing w:before="60" w:after="80" w:line="245" w:lineRule="auto"/>
            </w:pPr>
          </w:p>
        </w:tc>
        <w:tc>
          <w:tcPr>
            <w:tcW w:w="1531" w:type="dxa"/>
            <w:shd w:val="clear" w:color="auto" w:fill="F7F7F7"/>
            <w:tcMar>
              <w:top w:w="80" w:type="dxa"/>
              <w:left w:w="100" w:type="dxa"/>
              <w:bottom w:w="80" w:type="dxa"/>
              <w:right w:w="100" w:type="dxa"/>
            </w:tcMar>
            <w:vAlign w:val="center"/>
          </w:tcPr>
          <w:p w14:paraId="2357785C" w14:textId="77777777" w:rsidR="00FA75DC" w:rsidRDefault="0003396F">
            <w:pPr>
              <w:spacing w:before="60" w:after="80" w:line="245" w:lineRule="auto"/>
            </w:pPr>
            <w:r>
              <w:rPr>
                <w:sz w:val="20"/>
              </w:rPr>
              <w:t>DD/MM/YYYY</w:t>
            </w:r>
          </w:p>
        </w:tc>
        <w:tc>
          <w:tcPr>
            <w:tcW w:w="1814" w:type="dxa"/>
            <w:shd w:val="clear" w:color="auto" w:fill="F7F7F7"/>
            <w:tcMar>
              <w:top w:w="80" w:type="dxa"/>
              <w:left w:w="100" w:type="dxa"/>
              <w:bottom w:w="80" w:type="dxa"/>
              <w:right w:w="100" w:type="dxa"/>
            </w:tcMar>
            <w:vAlign w:val="center"/>
          </w:tcPr>
          <w:p w14:paraId="6DB1192B" w14:textId="77777777" w:rsidR="00FA75DC" w:rsidRDefault="00FA75DC">
            <w:pPr>
              <w:spacing w:before="60" w:after="80" w:line="245" w:lineRule="auto"/>
            </w:pPr>
          </w:p>
        </w:tc>
        <w:tc>
          <w:tcPr>
            <w:tcW w:w="1701" w:type="dxa"/>
            <w:shd w:val="clear" w:color="auto" w:fill="F7F7F7"/>
            <w:tcMar>
              <w:top w:w="80" w:type="dxa"/>
              <w:left w:w="100" w:type="dxa"/>
              <w:bottom w:w="80" w:type="dxa"/>
              <w:right w:w="100" w:type="dxa"/>
            </w:tcMar>
            <w:vAlign w:val="center"/>
          </w:tcPr>
          <w:p w14:paraId="3E1F65DB" w14:textId="77777777" w:rsidR="00FA75DC" w:rsidRDefault="00FA75DC">
            <w:pPr>
              <w:spacing w:before="60" w:after="80" w:line="245" w:lineRule="auto"/>
            </w:pPr>
          </w:p>
        </w:tc>
      </w:tr>
      <w:tr w:rsidR="00FA75DC" w14:paraId="59C4E3B4" w14:textId="77777777">
        <w:trPr>
          <w:jc w:val="center"/>
        </w:trPr>
        <w:tc>
          <w:tcPr>
            <w:tcW w:w="1984" w:type="dxa"/>
            <w:tcMar>
              <w:top w:w="80" w:type="dxa"/>
              <w:left w:w="100" w:type="dxa"/>
              <w:bottom w:w="80" w:type="dxa"/>
              <w:right w:w="100" w:type="dxa"/>
            </w:tcMar>
            <w:vAlign w:val="center"/>
          </w:tcPr>
          <w:p w14:paraId="10890F86" w14:textId="77777777" w:rsidR="00FA75DC" w:rsidRDefault="0003396F">
            <w:pPr>
              <w:spacing w:before="60" w:after="80" w:line="245" w:lineRule="auto"/>
            </w:pPr>
            <w:r>
              <w:rPr>
                <w:sz w:val="20"/>
              </w:rPr>
              <w:t>Physical and remote-access security</w:t>
            </w:r>
          </w:p>
        </w:tc>
        <w:tc>
          <w:tcPr>
            <w:tcW w:w="2324" w:type="dxa"/>
            <w:tcMar>
              <w:top w:w="80" w:type="dxa"/>
              <w:left w:w="100" w:type="dxa"/>
              <w:bottom w:w="80" w:type="dxa"/>
              <w:right w:w="100" w:type="dxa"/>
            </w:tcMar>
            <w:vAlign w:val="center"/>
          </w:tcPr>
          <w:p w14:paraId="75254664" w14:textId="77777777" w:rsidR="00FA75DC" w:rsidRDefault="00FA75DC">
            <w:pPr>
              <w:spacing w:before="60" w:after="80" w:line="245" w:lineRule="auto"/>
            </w:pPr>
          </w:p>
        </w:tc>
        <w:tc>
          <w:tcPr>
            <w:tcW w:w="1531" w:type="dxa"/>
            <w:tcMar>
              <w:top w:w="80" w:type="dxa"/>
              <w:left w:w="100" w:type="dxa"/>
              <w:bottom w:w="80" w:type="dxa"/>
              <w:right w:w="100" w:type="dxa"/>
            </w:tcMar>
            <w:vAlign w:val="center"/>
          </w:tcPr>
          <w:p w14:paraId="320A6BCE" w14:textId="77777777" w:rsidR="00FA75DC" w:rsidRDefault="0003396F">
            <w:pPr>
              <w:spacing w:before="60" w:after="80" w:line="245" w:lineRule="auto"/>
            </w:pPr>
            <w:r>
              <w:rPr>
                <w:sz w:val="20"/>
              </w:rPr>
              <w:t>DD/MM/YYYY</w:t>
            </w:r>
          </w:p>
        </w:tc>
        <w:tc>
          <w:tcPr>
            <w:tcW w:w="1814" w:type="dxa"/>
            <w:tcMar>
              <w:top w:w="80" w:type="dxa"/>
              <w:left w:w="100" w:type="dxa"/>
              <w:bottom w:w="80" w:type="dxa"/>
              <w:right w:w="100" w:type="dxa"/>
            </w:tcMar>
            <w:vAlign w:val="center"/>
          </w:tcPr>
          <w:p w14:paraId="54D692E1" w14:textId="77777777" w:rsidR="00FA75DC" w:rsidRDefault="00FA75DC">
            <w:pPr>
              <w:spacing w:before="60" w:after="80" w:line="245" w:lineRule="auto"/>
            </w:pPr>
          </w:p>
        </w:tc>
        <w:tc>
          <w:tcPr>
            <w:tcW w:w="1701" w:type="dxa"/>
            <w:tcMar>
              <w:top w:w="80" w:type="dxa"/>
              <w:left w:w="100" w:type="dxa"/>
              <w:bottom w:w="80" w:type="dxa"/>
              <w:right w:w="100" w:type="dxa"/>
            </w:tcMar>
            <w:vAlign w:val="center"/>
          </w:tcPr>
          <w:p w14:paraId="46CDA1CC" w14:textId="77777777" w:rsidR="00FA75DC" w:rsidRDefault="00FA75DC">
            <w:pPr>
              <w:spacing w:before="60" w:after="80" w:line="245" w:lineRule="auto"/>
            </w:pPr>
          </w:p>
        </w:tc>
      </w:tr>
    </w:tbl>
    <w:p w14:paraId="71604D00" w14:textId="77777777" w:rsidR="00FA75DC" w:rsidRDefault="00FA75DC">
      <w:pPr>
        <w:spacing w:after="120" w:line="259" w:lineRule="auto"/>
      </w:pPr>
    </w:p>
    <w:p w14:paraId="1676E653" w14:textId="77777777" w:rsidR="00FA75DC" w:rsidRDefault="0003396F">
      <w:pPr>
        <w:pStyle w:val="Heading1"/>
        <w:pageBreakBefore/>
      </w:pPr>
      <w:r>
        <w:lastRenderedPageBreak/>
        <w:t>13. Related legislation and official guidance</w:t>
      </w:r>
    </w:p>
    <w:tbl>
      <w:tblPr>
        <w:tblW w:w="9493"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535"/>
        <w:gridCol w:w="4958"/>
      </w:tblGrid>
      <w:tr w:rsidR="00FA75DC" w14:paraId="3E343069" w14:textId="77777777" w:rsidTr="00C77996">
        <w:trPr>
          <w:tblHeader/>
          <w:jc w:val="center"/>
        </w:trPr>
        <w:tc>
          <w:tcPr>
            <w:tcW w:w="4535" w:type="dxa"/>
            <w:shd w:val="clear" w:color="auto" w:fill="E7E6E6"/>
            <w:tcMar>
              <w:top w:w="80" w:type="dxa"/>
              <w:left w:w="100" w:type="dxa"/>
              <w:bottom w:w="80" w:type="dxa"/>
              <w:right w:w="100" w:type="dxa"/>
            </w:tcMar>
            <w:vAlign w:val="center"/>
          </w:tcPr>
          <w:p w14:paraId="6A6EB23A" w14:textId="77777777" w:rsidR="00FA75DC" w:rsidRDefault="0003396F">
            <w:pPr>
              <w:spacing w:before="60" w:after="80" w:line="245" w:lineRule="auto"/>
            </w:pPr>
            <w:r>
              <w:rPr>
                <w:b/>
                <w:sz w:val="20"/>
              </w:rPr>
              <w:t>Source</w:t>
            </w:r>
          </w:p>
        </w:tc>
        <w:tc>
          <w:tcPr>
            <w:tcW w:w="4958" w:type="dxa"/>
            <w:shd w:val="clear" w:color="auto" w:fill="E7E6E6"/>
            <w:tcMar>
              <w:top w:w="80" w:type="dxa"/>
              <w:left w:w="100" w:type="dxa"/>
              <w:bottom w:w="80" w:type="dxa"/>
              <w:right w:w="100" w:type="dxa"/>
            </w:tcMar>
            <w:vAlign w:val="center"/>
          </w:tcPr>
          <w:p w14:paraId="33B83E20" w14:textId="77777777" w:rsidR="00FA75DC" w:rsidRDefault="0003396F">
            <w:pPr>
              <w:spacing w:before="60" w:after="80" w:line="245" w:lineRule="auto"/>
            </w:pPr>
            <w:r>
              <w:rPr>
                <w:b/>
                <w:sz w:val="20"/>
              </w:rPr>
              <w:t>Access</w:t>
            </w:r>
          </w:p>
        </w:tc>
      </w:tr>
      <w:tr w:rsidR="00FA75DC" w14:paraId="0FE8BA63" w14:textId="77777777" w:rsidTr="00C77996">
        <w:trPr>
          <w:jc w:val="center"/>
        </w:trPr>
        <w:tc>
          <w:tcPr>
            <w:tcW w:w="4535" w:type="dxa"/>
            <w:tcMar>
              <w:top w:w="80" w:type="dxa"/>
              <w:left w:w="100" w:type="dxa"/>
              <w:bottom w:w="80" w:type="dxa"/>
              <w:right w:w="100" w:type="dxa"/>
            </w:tcMar>
            <w:vAlign w:val="center"/>
          </w:tcPr>
          <w:p w14:paraId="7331FD5D" w14:textId="77777777" w:rsidR="00FA75DC" w:rsidRDefault="0003396F">
            <w:pPr>
              <w:spacing w:before="60" w:after="80" w:line="245" w:lineRule="auto"/>
            </w:pPr>
            <w:r>
              <w:rPr>
                <w:sz w:val="20"/>
              </w:rPr>
              <w:t>Agency fact sheet: Revised security and access policy requirements for healthcare provider organisations — My Health Records Rules 2026</w:t>
            </w:r>
          </w:p>
        </w:tc>
        <w:tc>
          <w:tcPr>
            <w:tcW w:w="4958" w:type="dxa"/>
            <w:tcMar>
              <w:top w:w="80" w:type="dxa"/>
              <w:left w:w="100" w:type="dxa"/>
              <w:bottom w:w="80" w:type="dxa"/>
              <w:right w:w="100" w:type="dxa"/>
            </w:tcMar>
            <w:vAlign w:val="center"/>
          </w:tcPr>
          <w:p w14:paraId="5FD1D517" w14:textId="77777777" w:rsidR="00FA75DC" w:rsidRDefault="0003396F">
            <w:pPr>
              <w:spacing w:before="60" w:after="80" w:line="245" w:lineRule="auto"/>
            </w:pPr>
            <w:r>
              <w:rPr>
                <w:sz w:val="20"/>
              </w:rPr>
              <w:t>Attached source document, Australian Digital Health Agency, 3 September 2026</w:t>
            </w:r>
          </w:p>
        </w:tc>
      </w:tr>
      <w:tr w:rsidR="00FA75DC" w14:paraId="49B4D157" w14:textId="77777777" w:rsidTr="00C77996">
        <w:trPr>
          <w:jc w:val="center"/>
        </w:trPr>
        <w:tc>
          <w:tcPr>
            <w:tcW w:w="4535" w:type="dxa"/>
            <w:shd w:val="clear" w:color="auto" w:fill="F7F7F7"/>
            <w:tcMar>
              <w:top w:w="80" w:type="dxa"/>
              <w:left w:w="100" w:type="dxa"/>
              <w:bottom w:w="80" w:type="dxa"/>
              <w:right w:w="100" w:type="dxa"/>
            </w:tcMar>
            <w:vAlign w:val="center"/>
          </w:tcPr>
          <w:p w14:paraId="6E431212" w14:textId="77777777" w:rsidR="00FA75DC" w:rsidRDefault="0003396F">
            <w:pPr>
              <w:spacing w:before="60" w:after="80" w:line="245" w:lineRule="auto"/>
            </w:pPr>
            <w:r>
              <w:rPr>
                <w:sz w:val="20"/>
              </w:rPr>
              <w:t>My Health Records Act 2012</w:t>
            </w:r>
          </w:p>
        </w:tc>
        <w:tc>
          <w:tcPr>
            <w:tcW w:w="4958" w:type="dxa"/>
            <w:shd w:val="clear" w:color="auto" w:fill="F7F7F7"/>
            <w:tcMar>
              <w:top w:w="80" w:type="dxa"/>
              <w:left w:w="100" w:type="dxa"/>
              <w:bottom w:w="80" w:type="dxa"/>
              <w:right w:w="100" w:type="dxa"/>
            </w:tcMar>
            <w:vAlign w:val="center"/>
          </w:tcPr>
          <w:p w14:paraId="1E193FE4" w14:textId="77777777" w:rsidR="00FA75DC" w:rsidRDefault="0003396F">
            <w:pPr>
              <w:spacing w:before="60" w:after="80" w:line="245" w:lineRule="auto"/>
            </w:pPr>
            <w:r>
              <w:rPr>
                <w:sz w:val="20"/>
              </w:rPr>
              <w:t>https://www.legislation.gov.au/C2012A00063/latest/text</w:t>
            </w:r>
          </w:p>
        </w:tc>
      </w:tr>
      <w:tr w:rsidR="00FA75DC" w14:paraId="3ACEFD84" w14:textId="77777777" w:rsidTr="00C77996">
        <w:trPr>
          <w:jc w:val="center"/>
        </w:trPr>
        <w:tc>
          <w:tcPr>
            <w:tcW w:w="4535" w:type="dxa"/>
            <w:tcMar>
              <w:top w:w="80" w:type="dxa"/>
              <w:left w:w="100" w:type="dxa"/>
              <w:bottom w:w="80" w:type="dxa"/>
              <w:right w:w="100" w:type="dxa"/>
            </w:tcMar>
            <w:vAlign w:val="center"/>
          </w:tcPr>
          <w:p w14:paraId="38CFC355" w14:textId="77777777" w:rsidR="00FA75DC" w:rsidRDefault="0003396F">
            <w:pPr>
              <w:spacing w:before="60" w:after="80" w:line="245" w:lineRule="auto"/>
            </w:pPr>
            <w:r>
              <w:rPr>
                <w:sz w:val="20"/>
              </w:rPr>
              <w:t>My Health Records Rules 2026</w:t>
            </w:r>
          </w:p>
        </w:tc>
        <w:tc>
          <w:tcPr>
            <w:tcW w:w="4958" w:type="dxa"/>
            <w:tcMar>
              <w:top w:w="80" w:type="dxa"/>
              <w:left w:w="100" w:type="dxa"/>
              <w:bottom w:w="80" w:type="dxa"/>
              <w:right w:w="100" w:type="dxa"/>
            </w:tcMar>
            <w:vAlign w:val="center"/>
          </w:tcPr>
          <w:p w14:paraId="15856DB9" w14:textId="77777777" w:rsidR="00FA75DC" w:rsidRDefault="0003396F">
            <w:pPr>
              <w:spacing w:before="60" w:after="80" w:line="245" w:lineRule="auto"/>
            </w:pPr>
            <w:r>
              <w:rPr>
                <w:sz w:val="20"/>
              </w:rPr>
              <w:t>https://www.legislation.gov.au/F2026L00392/latest/text</w:t>
            </w:r>
          </w:p>
        </w:tc>
      </w:tr>
      <w:tr w:rsidR="00FA75DC" w14:paraId="3467E9EB" w14:textId="77777777" w:rsidTr="00C77996">
        <w:trPr>
          <w:jc w:val="center"/>
        </w:trPr>
        <w:tc>
          <w:tcPr>
            <w:tcW w:w="4535" w:type="dxa"/>
            <w:shd w:val="clear" w:color="auto" w:fill="F7F7F7"/>
            <w:tcMar>
              <w:top w:w="80" w:type="dxa"/>
              <w:left w:w="100" w:type="dxa"/>
              <w:bottom w:w="80" w:type="dxa"/>
              <w:right w:w="100" w:type="dxa"/>
            </w:tcMar>
            <w:vAlign w:val="center"/>
          </w:tcPr>
          <w:p w14:paraId="31E08A58" w14:textId="77777777" w:rsidR="00FA75DC" w:rsidRDefault="0003396F">
            <w:pPr>
              <w:spacing w:before="60" w:after="80" w:line="245" w:lineRule="auto"/>
            </w:pPr>
            <w:r>
              <w:rPr>
                <w:sz w:val="20"/>
              </w:rPr>
              <w:t>My Health Records Regulations 2026</w:t>
            </w:r>
          </w:p>
        </w:tc>
        <w:tc>
          <w:tcPr>
            <w:tcW w:w="4958" w:type="dxa"/>
            <w:shd w:val="clear" w:color="auto" w:fill="F7F7F7"/>
            <w:tcMar>
              <w:top w:w="80" w:type="dxa"/>
              <w:left w:w="100" w:type="dxa"/>
              <w:bottom w:w="80" w:type="dxa"/>
              <w:right w:w="100" w:type="dxa"/>
            </w:tcMar>
            <w:vAlign w:val="center"/>
          </w:tcPr>
          <w:p w14:paraId="0E282032" w14:textId="77777777" w:rsidR="00FA75DC" w:rsidRDefault="0003396F">
            <w:pPr>
              <w:spacing w:before="60" w:after="80" w:line="245" w:lineRule="auto"/>
            </w:pPr>
            <w:r>
              <w:rPr>
                <w:sz w:val="20"/>
              </w:rPr>
              <w:t>https://www.legislation.gov.au/F2026L00387/latest/text</w:t>
            </w:r>
          </w:p>
        </w:tc>
      </w:tr>
      <w:tr w:rsidR="00FA75DC" w14:paraId="1EBDF580" w14:textId="77777777" w:rsidTr="00C77996">
        <w:trPr>
          <w:jc w:val="center"/>
        </w:trPr>
        <w:tc>
          <w:tcPr>
            <w:tcW w:w="4535" w:type="dxa"/>
            <w:tcMar>
              <w:top w:w="80" w:type="dxa"/>
              <w:left w:w="100" w:type="dxa"/>
              <w:bottom w:w="80" w:type="dxa"/>
              <w:right w:w="100" w:type="dxa"/>
            </w:tcMar>
            <w:vAlign w:val="center"/>
          </w:tcPr>
          <w:p w14:paraId="1185A85A" w14:textId="77777777" w:rsidR="00FA75DC" w:rsidRDefault="0003396F">
            <w:pPr>
              <w:spacing w:before="60" w:after="80" w:line="245" w:lineRule="auto"/>
            </w:pPr>
            <w:r>
              <w:rPr>
                <w:sz w:val="20"/>
              </w:rPr>
              <w:t>My Health Record information for healthcare providers</w:t>
            </w:r>
          </w:p>
        </w:tc>
        <w:tc>
          <w:tcPr>
            <w:tcW w:w="4958" w:type="dxa"/>
            <w:tcMar>
              <w:top w:w="80" w:type="dxa"/>
              <w:left w:w="100" w:type="dxa"/>
              <w:bottom w:w="80" w:type="dxa"/>
              <w:right w:w="100" w:type="dxa"/>
            </w:tcMar>
            <w:vAlign w:val="center"/>
          </w:tcPr>
          <w:p w14:paraId="4F983F37" w14:textId="77777777" w:rsidR="00FA75DC" w:rsidRDefault="0003396F">
            <w:pPr>
              <w:spacing w:before="60" w:after="80" w:line="245" w:lineRule="auto"/>
            </w:pPr>
            <w:r>
              <w:rPr>
                <w:sz w:val="20"/>
              </w:rPr>
              <w:t>https://www.digitalhealth.gov.au/healthcare-providers/initiatives-and-programs/my-health-record</w:t>
            </w:r>
          </w:p>
        </w:tc>
      </w:tr>
      <w:tr w:rsidR="00FA75DC" w14:paraId="04C2F376" w14:textId="77777777" w:rsidTr="00C77996">
        <w:trPr>
          <w:jc w:val="center"/>
        </w:trPr>
        <w:tc>
          <w:tcPr>
            <w:tcW w:w="4535" w:type="dxa"/>
            <w:shd w:val="clear" w:color="auto" w:fill="F7F7F7"/>
            <w:tcMar>
              <w:top w:w="80" w:type="dxa"/>
              <w:left w:w="100" w:type="dxa"/>
              <w:bottom w:w="80" w:type="dxa"/>
              <w:right w:w="100" w:type="dxa"/>
            </w:tcMar>
            <w:vAlign w:val="center"/>
          </w:tcPr>
          <w:p w14:paraId="78800524" w14:textId="77777777" w:rsidR="00FA75DC" w:rsidRDefault="0003396F">
            <w:pPr>
              <w:spacing w:before="60" w:after="80" w:line="245" w:lineRule="auto"/>
            </w:pPr>
            <w:r>
              <w:rPr>
                <w:sz w:val="20"/>
              </w:rPr>
              <w:t>My Health Record participation obligations</w:t>
            </w:r>
          </w:p>
        </w:tc>
        <w:tc>
          <w:tcPr>
            <w:tcW w:w="4958" w:type="dxa"/>
            <w:shd w:val="clear" w:color="auto" w:fill="F7F7F7"/>
            <w:tcMar>
              <w:top w:w="80" w:type="dxa"/>
              <w:left w:w="100" w:type="dxa"/>
              <w:bottom w:w="80" w:type="dxa"/>
              <w:right w:w="100" w:type="dxa"/>
            </w:tcMar>
            <w:vAlign w:val="center"/>
          </w:tcPr>
          <w:p w14:paraId="62522785" w14:textId="77777777" w:rsidR="00FA75DC" w:rsidRDefault="0003396F">
            <w:pPr>
              <w:spacing w:before="60" w:after="80" w:line="245" w:lineRule="auto"/>
            </w:pPr>
            <w:r>
              <w:rPr>
                <w:sz w:val="20"/>
              </w:rPr>
              <w:t>https://www.digitalhealth.gov.au/healthcare-providers/initiatives-and-programs/my-health-record/registration-and-security/participation-obligations</w:t>
            </w:r>
          </w:p>
        </w:tc>
      </w:tr>
      <w:tr w:rsidR="00FA75DC" w14:paraId="131C7C32" w14:textId="77777777" w:rsidTr="00C77996">
        <w:trPr>
          <w:jc w:val="center"/>
        </w:trPr>
        <w:tc>
          <w:tcPr>
            <w:tcW w:w="4535" w:type="dxa"/>
            <w:tcMar>
              <w:top w:w="80" w:type="dxa"/>
              <w:left w:w="100" w:type="dxa"/>
              <w:bottom w:w="80" w:type="dxa"/>
              <w:right w:w="100" w:type="dxa"/>
            </w:tcMar>
            <w:vAlign w:val="center"/>
          </w:tcPr>
          <w:p w14:paraId="460296B0" w14:textId="77777777" w:rsidR="00FA75DC" w:rsidRDefault="0003396F">
            <w:pPr>
              <w:spacing w:before="60" w:after="80" w:line="245" w:lineRule="auto"/>
            </w:pPr>
            <w:r>
              <w:rPr>
                <w:sz w:val="20"/>
              </w:rPr>
              <w:t>OAIC My Health Record guidance</w:t>
            </w:r>
          </w:p>
        </w:tc>
        <w:tc>
          <w:tcPr>
            <w:tcW w:w="4958" w:type="dxa"/>
            <w:tcMar>
              <w:top w:w="80" w:type="dxa"/>
              <w:left w:w="100" w:type="dxa"/>
              <w:bottom w:w="80" w:type="dxa"/>
              <w:right w:w="100" w:type="dxa"/>
            </w:tcMar>
            <w:vAlign w:val="center"/>
          </w:tcPr>
          <w:p w14:paraId="6C5BA6D7" w14:textId="77777777" w:rsidR="00FA75DC" w:rsidRDefault="0003396F">
            <w:pPr>
              <w:spacing w:before="60" w:after="80" w:line="245" w:lineRule="auto"/>
            </w:pPr>
            <w:r>
              <w:rPr>
                <w:sz w:val="20"/>
              </w:rPr>
              <w:t>https://www.oaic.gov.au/privacy/your-privacy-rights/health-information/my-health-record</w:t>
            </w:r>
          </w:p>
        </w:tc>
      </w:tr>
    </w:tbl>
    <w:p w14:paraId="46D547D4" w14:textId="77777777" w:rsidR="00FA75DC" w:rsidRDefault="00FA75DC">
      <w:pPr>
        <w:spacing w:after="120" w:line="259" w:lineRule="auto"/>
      </w:pPr>
    </w:p>
    <w:p w14:paraId="7F317CA8" w14:textId="77777777" w:rsidR="00FA75DC" w:rsidRDefault="0003396F">
      <w:pPr>
        <w:spacing w:after="120" w:line="259" w:lineRule="auto"/>
      </w:pPr>
      <w:r>
        <w:rPr>
          <w:b/>
        </w:rPr>
        <w:t>Information revised</w:t>
      </w:r>
      <w:r>
        <w:t xml:space="preserve"> against the Australian Digital Health Agency fact sheet dated 3 September 2026 and official guidance available on 16 September 2026. The Service should check for updates before approval and at each review.</w:t>
      </w:r>
    </w:p>
    <w:p w14:paraId="288847C5" w14:textId="77777777" w:rsidR="00FA75DC" w:rsidRDefault="0003396F">
      <w:pPr>
        <w:pStyle w:val="Heading1"/>
      </w:pPr>
      <w:r>
        <w:t>14. Version history</w:t>
      </w:r>
    </w:p>
    <w:tbl>
      <w:tblPr>
        <w:tblW w:w="9355"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34"/>
        <w:gridCol w:w="1531"/>
        <w:gridCol w:w="1871"/>
        <w:gridCol w:w="4819"/>
      </w:tblGrid>
      <w:tr w:rsidR="00FA75DC" w14:paraId="74688CEB" w14:textId="77777777" w:rsidTr="008B2277">
        <w:trPr>
          <w:tblHeader/>
          <w:jc w:val="center"/>
        </w:trPr>
        <w:tc>
          <w:tcPr>
            <w:tcW w:w="1134" w:type="dxa"/>
            <w:shd w:val="clear" w:color="auto" w:fill="E7E6E6"/>
            <w:tcMar>
              <w:top w:w="80" w:type="dxa"/>
              <w:left w:w="100" w:type="dxa"/>
              <w:bottom w:w="80" w:type="dxa"/>
              <w:right w:w="100" w:type="dxa"/>
            </w:tcMar>
            <w:vAlign w:val="center"/>
          </w:tcPr>
          <w:p w14:paraId="0F362B75" w14:textId="77777777" w:rsidR="00FA75DC" w:rsidRDefault="0003396F">
            <w:pPr>
              <w:spacing w:before="60" w:after="80" w:line="245" w:lineRule="auto"/>
            </w:pPr>
            <w:r>
              <w:rPr>
                <w:b/>
                <w:sz w:val="20"/>
              </w:rPr>
              <w:t>Version</w:t>
            </w:r>
          </w:p>
        </w:tc>
        <w:tc>
          <w:tcPr>
            <w:tcW w:w="1531" w:type="dxa"/>
            <w:shd w:val="clear" w:color="auto" w:fill="E7E6E6"/>
            <w:tcMar>
              <w:top w:w="80" w:type="dxa"/>
              <w:left w:w="100" w:type="dxa"/>
              <w:bottom w:w="80" w:type="dxa"/>
              <w:right w:w="100" w:type="dxa"/>
            </w:tcMar>
            <w:vAlign w:val="center"/>
          </w:tcPr>
          <w:p w14:paraId="2C2DE7A5" w14:textId="77777777" w:rsidR="00FA75DC" w:rsidRDefault="0003396F">
            <w:pPr>
              <w:spacing w:before="60" w:after="80" w:line="245" w:lineRule="auto"/>
            </w:pPr>
            <w:r>
              <w:rPr>
                <w:b/>
                <w:sz w:val="20"/>
              </w:rPr>
              <w:t>Date</w:t>
            </w:r>
          </w:p>
        </w:tc>
        <w:tc>
          <w:tcPr>
            <w:tcW w:w="1871" w:type="dxa"/>
            <w:shd w:val="clear" w:color="auto" w:fill="E7E6E6"/>
            <w:tcMar>
              <w:top w:w="80" w:type="dxa"/>
              <w:left w:w="100" w:type="dxa"/>
              <w:bottom w:w="80" w:type="dxa"/>
              <w:right w:w="100" w:type="dxa"/>
            </w:tcMar>
            <w:vAlign w:val="center"/>
          </w:tcPr>
          <w:p w14:paraId="781C6AFF" w14:textId="77777777" w:rsidR="00FA75DC" w:rsidRDefault="0003396F">
            <w:pPr>
              <w:spacing w:before="60" w:after="80" w:line="245" w:lineRule="auto"/>
            </w:pPr>
            <w:r>
              <w:rPr>
                <w:b/>
                <w:sz w:val="20"/>
              </w:rPr>
              <w:t>Author</w:t>
            </w:r>
          </w:p>
        </w:tc>
        <w:tc>
          <w:tcPr>
            <w:tcW w:w="4819" w:type="dxa"/>
            <w:shd w:val="clear" w:color="auto" w:fill="E7E6E6"/>
            <w:tcMar>
              <w:top w:w="80" w:type="dxa"/>
              <w:left w:w="100" w:type="dxa"/>
              <w:bottom w:w="80" w:type="dxa"/>
              <w:right w:w="100" w:type="dxa"/>
            </w:tcMar>
            <w:vAlign w:val="center"/>
          </w:tcPr>
          <w:p w14:paraId="7541B278" w14:textId="77777777" w:rsidR="00FA75DC" w:rsidRDefault="0003396F">
            <w:pPr>
              <w:spacing w:before="60" w:after="80" w:line="245" w:lineRule="auto"/>
            </w:pPr>
            <w:r>
              <w:rPr>
                <w:b/>
                <w:sz w:val="20"/>
              </w:rPr>
              <w:t>Change summary</w:t>
            </w:r>
          </w:p>
        </w:tc>
      </w:tr>
      <w:tr w:rsidR="00FA75DC" w14:paraId="1DF5A580" w14:textId="77777777" w:rsidTr="008B2277">
        <w:trPr>
          <w:jc w:val="center"/>
        </w:trPr>
        <w:tc>
          <w:tcPr>
            <w:tcW w:w="1134" w:type="dxa"/>
            <w:tcMar>
              <w:top w:w="80" w:type="dxa"/>
              <w:left w:w="100" w:type="dxa"/>
              <w:bottom w:w="80" w:type="dxa"/>
              <w:right w:w="100" w:type="dxa"/>
            </w:tcMar>
            <w:vAlign w:val="center"/>
          </w:tcPr>
          <w:p w14:paraId="69F2FFCA" w14:textId="77777777" w:rsidR="00FA75DC" w:rsidRDefault="0003396F">
            <w:pPr>
              <w:spacing w:before="60" w:after="80" w:line="245" w:lineRule="auto"/>
            </w:pPr>
            <w:r>
              <w:rPr>
                <w:sz w:val="20"/>
              </w:rPr>
              <w:t>1.0</w:t>
            </w:r>
          </w:p>
        </w:tc>
        <w:tc>
          <w:tcPr>
            <w:tcW w:w="1531" w:type="dxa"/>
            <w:tcMar>
              <w:top w:w="80" w:type="dxa"/>
              <w:left w:w="100" w:type="dxa"/>
              <w:bottom w:w="80" w:type="dxa"/>
              <w:right w:w="100" w:type="dxa"/>
            </w:tcMar>
            <w:vAlign w:val="center"/>
          </w:tcPr>
          <w:p w14:paraId="2A4BE24B" w14:textId="3D2407AB" w:rsidR="00FA75DC" w:rsidRDefault="005A2A4D">
            <w:pPr>
              <w:spacing w:before="60" w:after="80" w:line="245" w:lineRule="auto"/>
            </w:pPr>
            <w:r>
              <w:rPr>
                <w:sz w:val="20"/>
              </w:rPr>
              <w:t>20</w:t>
            </w:r>
            <w:r w:rsidR="0003396F">
              <w:rPr>
                <w:sz w:val="20"/>
              </w:rPr>
              <w:t>/</w:t>
            </w:r>
            <w:r>
              <w:rPr>
                <w:sz w:val="20"/>
              </w:rPr>
              <w:t>10</w:t>
            </w:r>
            <w:r w:rsidR="0003396F">
              <w:rPr>
                <w:sz w:val="20"/>
              </w:rPr>
              <w:t>/2026</w:t>
            </w:r>
          </w:p>
        </w:tc>
        <w:tc>
          <w:tcPr>
            <w:tcW w:w="1871" w:type="dxa"/>
            <w:tcMar>
              <w:top w:w="80" w:type="dxa"/>
              <w:left w:w="100" w:type="dxa"/>
              <w:bottom w:w="80" w:type="dxa"/>
              <w:right w:w="100" w:type="dxa"/>
            </w:tcMar>
            <w:vAlign w:val="center"/>
          </w:tcPr>
          <w:p w14:paraId="3C351F07" w14:textId="77777777" w:rsidR="00FA75DC" w:rsidRDefault="0003396F">
            <w:pPr>
              <w:spacing w:before="60" w:after="80" w:line="245" w:lineRule="auto"/>
            </w:pPr>
            <w:r>
              <w:rPr>
                <w:sz w:val="20"/>
              </w:rPr>
              <w:t>[Name]</w:t>
            </w:r>
          </w:p>
        </w:tc>
        <w:tc>
          <w:tcPr>
            <w:tcW w:w="4819" w:type="dxa"/>
            <w:tcMar>
              <w:top w:w="80" w:type="dxa"/>
              <w:left w:w="100" w:type="dxa"/>
              <w:bottom w:w="80" w:type="dxa"/>
              <w:right w:w="100" w:type="dxa"/>
            </w:tcMar>
            <w:vAlign w:val="center"/>
          </w:tcPr>
          <w:p w14:paraId="5CF429D5" w14:textId="08692F55" w:rsidR="00FA75DC" w:rsidRDefault="0003396F">
            <w:pPr>
              <w:spacing w:before="60" w:after="80" w:line="245" w:lineRule="auto"/>
            </w:pPr>
            <w:r>
              <w:rPr>
                <w:sz w:val="20"/>
              </w:rPr>
              <w:t xml:space="preserve">ACCHS </w:t>
            </w:r>
            <w:r w:rsidR="007E7F63">
              <w:rPr>
                <w:sz w:val="20"/>
              </w:rPr>
              <w:t xml:space="preserve">MHR </w:t>
            </w:r>
            <w:r>
              <w:rPr>
                <w:sz w:val="20"/>
              </w:rPr>
              <w:t>guidelines and procedures</w:t>
            </w:r>
            <w:r w:rsidR="00903CE4">
              <w:rPr>
                <w:sz w:val="20"/>
              </w:rPr>
              <w:t xml:space="preserve"> </w:t>
            </w:r>
          </w:p>
        </w:tc>
      </w:tr>
    </w:tbl>
    <w:p w14:paraId="73DAE029" w14:textId="77777777" w:rsidR="00FA75DC" w:rsidRDefault="00FA75DC">
      <w:pPr>
        <w:spacing w:after="120" w:line="259" w:lineRule="auto"/>
      </w:pPr>
    </w:p>
    <w:sectPr w:rsidR="00FA75DC" w:rsidSect="00EE5939">
      <w:headerReference w:type="even" r:id="rId13"/>
      <w:headerReference w:type="default" r:id="rId14"/>
      <w:footerReference w:type="even" r:id="rId15"/>
      <w:footerReference w:type="default" r:id="rId16"/>
      <w:headerReference w:type="first" r:id="rId17"/>
      <w:footerReference w:type="first" r:id="rId18"/>
      <w:pgSz w:w="11906" w:h="16838"/>
      <w:pgMar w:top="1077" w:right="1332" w:bottom="1247" w:left="1332"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4B492" w14:textId="77777777" w:rsidR="009B5754" w:rsidRDefault="009B5754">
      <w:pPr>
        <w:spacing w:after="0" w:line="240" w:lineRule="auto"/>
      </w:pPr>
      <w:r>
        <w:separator/>
      </w:r>
    </w:p>
  </w:endnote>
  <w:endnote w:type="continuationSeparator" w:id="0">
    <w:p w14:paraId="6DA07F0A" w14:textId="77777777" w:rsidR="009B5754" w:rsidRDefault="009B5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7ECE" w14:textId="77777777" w:rsidR="00925397" w:rsidRDefault="00925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135331"/>
      <w:docPartObj>
        <w:docPartGallery w:val="Page Numbers (Bottom of Page)"/>
        <w:docPartUnique/>
      </w:docPartObj>
    </w:sdtPr>
    <w:sdtEndPr>
      <w:rPr>
        <w:noProof/>
      </w:rPr>
    </w:sdtEndPr>
    <w:sdtContent>
      <w:p w14:paraId="7E9B08D6" w14:textId="74792B97" w:rsidR="00595E6F" w:rsidRDefault="00595E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8C9C1F" w14:textId="6FD04604" w:rsidR="005B178B" w:rsidRPr="00CC46B7" w:rsidRDefault="005B178B" w:rsidP="008E75AE">
    <w:pPr>
      <w:spacing w:after="160" w:line="276" w:lineRule="auto"/>
      <w:jc w:val="right"/>
      <w:rPr>
        <w:rFonts w:ascii="Arial" w:eastAsia="Aptos" w:hAnsi="Arial" w:cs="Arial"/>
        <w:color w:val="auto"/>
        <w:kern w:val="2"/>
        <w:sz w:val="14"/>
        <w:szCs w:val="14"/>
        <w:lang w:val="en-AU"/>
        <w14:ligatures w14:val="standardContextual"/>
      </w:rPr>
    </w:pPr>
  </w:p>
  <w:p w14:paraId="37F67E5D" w14:textId="77777777" w:rsidR="00AA74ED" w:rsidRDefault="00AA74ED" w:rsidP="00AA74ED">
    <w:r w:rsidRPr="00CC46B7">
      <w:rPr>
        <w:rFonts w:eastAsia="MS Mincho" w:cs="Times New Roman"/>
        <w:noProof/>
        <w:color w:val="auto"/>
      </w:rPr>
      <w:drawing>
        <wp:anchor distT="0" distB="0" distL="114300" distR="114300" simplePos="0" relativeHeight="251659264" behindDoc="1" locked="0" layoutInCell="1" allowOverlap="1" wp14:anchorId="5CB4AE3E" wp14:editId="1A8D6382">
          <wp:simplePos x="0" y="0"/>
          <wp:positionH relativeFrom="page">
            <wp:align>left</wp:align>
          </wp:positionH>
          <wp:positionV relativeFrom="paragraph">
            <wp:posOffset>28575</wp:posOffset>
          </wp:positionV>
          <wp:extent cx="1828800" cy="906145"/>
          <wp:effectExtent l="0" t="0" r="0" b="8255"/>
          <wp:wrapTight wrapText="bothSides">
            <wp:wrapPolygon edited="0">
              <wp:start x="0" y="0"/>
              <wp:lineTo x="0" y="21343"/>
              <wp:lineTo x="21375" y="21343"/>
              <wp:lineTo x="21375" y="0"/>
              <wp:lineTo x="0" y="0"/>
            </wp:wrapPolygon>
          </wp:wrapTight>
          <wp:docPr id="1010671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71308" name="Picture 1010671308"/>
                  <pic:cNvPicPr/>
                </pic:nvPicPr>
                <pic:blipFill>
                  <a:blip r:embed="rId1"/>
                  <a:stretch>
                    <a:fillRect/>
                  </a:stretch>
                </pic:blipFill>
                <pic:spPr>
                  <a:xfrm>
                    <a:off x="0" y="0"/>
                    <a:ext cx="1828800" cy="906145"/>
                  </a:xfrm>
                  <a:prstGeom prst="rect">
                    <a:avLst/>
                  </a:prstGeom>
                </pic:spPr>
              </pic:pic>
            </a:graphicData>
          </a:graphic>
          <wp14:sizeRelH relativeFrom="page">
            <wp14:pctWidth>0</wp14:pctWidth>
          </wp14:sizeRelH>
          <wp14:sizeRelV relativeFrom="page">
            <wp14:pctHeight>0</wp14:pctHeight>
          </wp14:sizeRelV>
        </wp:anchor>
      </w:drawing>
    </w:r>
  </w:p>
  <w:p w14:paraId="065A9938" w14:textId="77777777" w:rsidR="00AA74ED" w:rsidRPr="00CC46B7" w:rsidRDefault="00AA74ED" w:rsidP="00AA74ED">
    <w:pPr>
      <w:spacing w:after="160" w:line="276" w:lineRule="auto"/>
      <w:jc w:val="right"/>
      <w:rPr>
        <w:rFonts w:ascii="Arial" w:eastAsia="Aptos" w:hAnsi="Arial" w:cs="Arial"/>
        <w:color w:val="auto"/>
        <w:kern w:val="2"/>
        <w:sz w:val="14"/>
        <w:szCs w:val="14"/>
        <w:lang w:val="en-AU"/>
        <w14:ligatures w14:val="standardContextual"/>
      </w:rPr>
    </w:pPr>
    <w:r w:rsidRPr="00CC46B7">
      <w:rPr>
        <w:rFonts w:ascii="Arial" w:eastAsia="Aptos" w:hAnsi="Arial" w:cs="Arial"/>
        <w:color w:val="auto"/>
        <w:kern w:val="2"/>
        <w:sz w:val="14"/>
        <w:szCs w:val="14"/>
        <w:lang w:val="en-AU"/>
        <w14:ligatures w14:val="standardContextual"/>
      </w:rPr>
      <w:t>© 2026 Aboriginal Health &amp; Medical Research Council of New South Wales</w:t>
    </w:r>
  </w:p>
  <w:p w14:paraId="1CAEF48D" w14:textId="1306BCB7" w:rsidR="00CC46B7" w:rsidRPr="00CC46B7" w:rsidRDefault="00CC46B7" w:rsidP="00CC46B7">
    <w:pPr>
      <w:spacing w:after="160" w:line="276" w:lineRule="auto"/>
      <w:jc w:val="right"/>
      <w:rPr>
        <w:color w:val="auto"/>
        <w:kern w:val="2"/>
        <w:sz w:val="14"/>
        <w:szCs w:val="14"/>
        <w:lang w:val="en-AU"/>
        <w14:ligatures w14:val="standardContextu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6C21" w14:textId="77777777" w:rsidR="00925397" w:rsidRDefault="00925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4890A" w14:textId="77777777" w:rsidR="009B5754" w:rsidRDefault="009B5754">
      <w:pPr>
        <w:spacing w:after="0" w:line="240" w:lineRule="auto"/>
      </w:pPr>
      <w:r>
        <w:separator/>
      </w:r>
    </w:p>
  </w:footnote>
  <w:footnote w:type="continuationSeparator" w:id="0">
    <w:p w14:paraId="08962C76" w14:textId="77777777" w:rsidR="009B5754" w:rsidRDefault="009B5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E4F2" w14:textId="01BB3EFC" w:rsidR="00925397" w:rsidRDefault="00000000">
    <w:pPr>
      <w:pStyle w:val="Header"/>
    </w:pPr>
    <w:r>
      <w:rPr>
        <w:noProof/>
      </w:rPr>
      <w:pict w14:anchorId="1B14A2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0116876" o:spid="_x0000_s1026" type="#_x0000_t136" style="position:absolute;margin-left:0;margin-top:0;width:299.5pt;height:175.5pt;rotation:315;z-index:-251653120;mso-position-horizontal:center;mso-position-horizontal-relative:margin;mso-position-vertical:center;mso-position-vertical-relative:margin" o:allowincell="f" fillcolor="silver" stroked="f">
          <v:fill opacity=".5"/>
          <v:textpath style="font-family:&quot;Calibri&quot;;font-size:2in"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C93D" w14:textId="38B7C5A3" w:rsidR="00925397" w:rsidRDefault="00000000">
    <w:pPr>
      <w:pStyle w:val="Header"/>
    </w:pPr>
    <w:r>
      <w:rPr>
        <w:noProof/>
      </w:rPr>
      <w:pict w14:anchorId="45285E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0116877" o:spid="_x0000_s1027" type="#_x0000_t136" style="position:absolute;margin-left:0;margin-top:0;width:299.5pt;height:175.5pt;rotation:315;z-index:-251651072;mso-position-horizontal:center;mso-position-horizontal-relative:margin;mso-position-vertical:center;mso-position-vertical-relative:margin" o:allowincell="f" fillcolor="silver" stroked="f">
          <v:fill opacity=".5"/>
          <v:textpath style="font-family:&quot;Calibri&quot;;font-size:2in"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A38E" w14:textId="772549CD" w:rsidR="00925397" w:rsidRDefault="00000000">
    <w:pPr>
      <w:pStyle w:val="Header"/>
    </w:pPr>
    <w:r>
      <w:rPr>
        <w:noProof/>
      </w:rPr>
      <w:pict w14:anchorId="17822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0116875" o:spid="_x0000_s1025" type="#_x0000_t136" style="position:absolute;margin-left:0;margin-top:0;width:299.5pt;height:175.5pt;rotation:315;z-index:-251655168;mso-position-horizontal:center;mso-position-horizontal-relative:margin;mso-position-vertical:center;mso-position-vertical-relative:margin" o:allowincell="f" fillcolor="silver" stroked="f">
          <v:fill opacity=".5"/>
          <v:textpath style="font-family:&quot;Calibri&quot;;font-size:2in"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Calibri" w:eastAsia="Calibri" w:hAnsi="Calibri" w:cs="Calibri"/>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Calibri" w:eastAsia="Calibri" w:hAnsi="Calibri" w:cs="Calibri"/>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Calibri" w:eastAsia="Calibri" w:hAnsi="Calibri" w:cs="Calibri"/>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89108E94"/>
    <w:lvl w:ilvl="0">
      <w:start w:val="1"/>
      <w:numFmt w:val="bullet"/>
      <w:lvlText w:val=""/>
      <w:lvlJc w:val="left"/>
      <w:pPr>
        <w:tabs>
          <w:tab w:val="num" w:pos="360"/>
        </w:tabs>
        <w:ind w:left="360" w:hanging="360"/>
      </w:pPr>
      <w:rPr>
        <w:rFonts w:ascii="Calibri" w:eastAsia="Calibri" w:hAnsi="Calibri" w:cs="Calibri"/>
      </w:rPr>
    </w:lvl>
  </w:abstractNum>
  <w:abstractNum w:abstractNumId="9" w15:restartNumberingAfterBreak="0">
    <w:nsid w:val="24CA0B0C"/>
    <w:multiLevelType w:val="multilevel"/>
    <w:tmpl w:val="A6989F6E"/>
    <w:lvl w:ilvl="0">
      <w:start w:val="1"/>
      <w:numFmt w:val="bullet"/>
      <w:pStyle w:val="ListBullet"/>
      <w:lvlText w:val="•"/>
      <w:lvlJc w:val="left"/>
      <w:pPr>
        <w:ind w:left="360" w:hanging="180"/>
      </w:pPr>
    </w:lvl>
    <w:lvl w:ilvl="1">
      <w:start w:val="1"/>
      <w:numFmt w:val="bullet"/>
      <w:lvlText w:val="o"/>
      <w:lvlJc w:val="left"/>
      <w:pPr>
        <w:ind w:left="900" w:hanging="360"/>
      </w:pPr>
      <w:rPr>
        <w:rFonts w:ascii="Courier New" w:hAnsi="Courier New" w:cs="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64387D"/>
    <w:multiLevelType w:val="hybridMultilevel"/>
    <w:tmpl w:val="6C62471E"/>
    <w:lvl w:ilvl="0" w:tplc="0C090001">
      <w:start w:val="1"/>
      <w:numFmt w:val="bullet"/>
      <w:lvlText w:val=""/>
      <w:lvlJc w:val="left"/>
      <w:pPr>
        <w:ind w:left="720" w:hanging="360"/>
      </w:pPr>
      <w:rPr>
        <w:rFonts w:ascii="Calibri" w:eastAsia="Calibri" w:hAnsi="Calibri" w:cs="Calibri"/>
      </w:rPr>
    </w:lvl>
    <w:lvl w:ilvl="1" w:tplc="0C090003" w:tentative="1">
      <w:start w:val="1"/>
      <w:numFmt w:val="bullet"/>
      <w:lvlText w:val="o"/>
      <w:lvlJc w:val="left"/>
      <w:pPr>
        <w:ind w:left="1440" w:hanging="360"/>
      </w:pPr>
      <w:rPr>
        <w:rFonts w:ascii="Calibri" w:eastAsia="Calibri" w:hAnsi="Calibri" w:cs="Calibri"/>
      </w:rPr>
    </w:lvl>
    <w:lvl w:ilvl="2" w:tplc="0C090005" w:tentative="1">
      <w:start w:val="1"/>
      <w:numFmt w:val="bullet"/>
      <w:lvlText w:val=""/>
      <w:lvlJc w:val="left"/>
      <w:pPr>
        <w:ind w:left="2160" w:hanging="360"/>
      </w:pPr>
      <w:rPr>
        <w:rFonts w:ascii="Calibri" w:eastAsia="Calibri" w:hAnsi="Calibri" w:cs="Calibri"/>
      </w:rPr>
    </w:lvl>
    <w:lvl w:ilvl="3" w:tplc="0C090001" w:tentative="1">
      <w:start w:val="1"/>
      <w:numFmt w:val="bullet"/>
      <w:lvlText w:val=""/>
      <w:lvlJc w:val="left"/>
      <w:pPr>
        <w:ind w:left="2880" w:hanging="360"/>
      </w:pPr>
      <w:rPr>
        <w:rFonts w:ascii="Calibri" w:eastAsia="Calibri" w:hAnsi="Calibri" w:cs="Calibri"/>
      </w:rPr>
    </w:lvl>
    <w:lvl w:ilvl="4" w:tplc="0C090003" w:tentative="1">
      <w:start w:val="1"/>
      <w:numFmt w:val="bullet"/>
      <w:lvlText w:val="o"/>
      <w:lvlJc w:val="left"/>
      <w:pPr>
        <w:ind w:left="3600" w:hanging="360"/>
      </w:pPr>
      <w:rPr>
        <w:rFonts w:ascii="Calibri" w:eastAsia="Calibri" w:hAnsi="Calibri" w:cs="Calibri"/>
      </w:rPr>
    </w:lvl>
    <w:lvl w:ilvl="5" w:tplc="0C090005" w:tentative="1">
      <w:start w:val="1"/>
      <w:numFmt w:val="bullet"/>
      <w:lvlText w:val=""/>
      <w:lvlJc w:val="left"/>
      <w:pPr>
        <w:ind w:left="4320" w:hanging="360"/>
      </w:pPr>
      <w:rPr>
        <w:rFonts w:ascii="Calibri" w:eastAsia="Calibri" w:hAnsi="Calibri" w:cs="Calibri"/>
      </w:rPr>
    </w:lvl>
    <w:lvl w:ilvl="6" w:tplc="0C090001" w:tentative="1">
      <w:start w:val="1"/>
      <w:numFmt w:val="bullet"/>
      <w:lvlText w:val=""/>
      <w:lvlJc w:val="left"/>
      <w:pPr>
        <w:ind w:left="5040" w:hanging="360"/>
      </w:pPr>
      <w:rPr>
        <w:rFonts w:ascii="Calibri" w:eastAsia="Calibri" w:hAnsi="Calibri" w:cs="Calibri"/>
      </w:rPr>
    </w:lvl>
    <w:lvl w:ilvl="7" w:tplc="0C090003" w:tentative="1">
      <w:start w:val="1"/>
      <w:numFmt w:val="bullet"/>
      <w:lvlText w:val="o"/>
      <w:lvlJc w:val="left"/>
      <w:pPr>
        <w:ind w:left="5760" w:hanging="360"/>
      </w:pPr>
      <w:rPr>
        <w:rFonts w:ascii="Calibri" w:eastAsia="Calibri" w:hAnsi="Calibri" w:cs="Calibri"/>
      </w:rPr>
    </w:lvl>
    <w:lvl w:ilvl="8" w:tplc="0C090005" w:tentative="1">
      <w:start w:val="1"/>
      <w:numFmt w:val="bullet"/>
      <w:lvlText w:val=""/>
      <w:lvlJc w:val="left"/>
      <w:pPr>
        <w:ind w:left="6480" w:hanging="360"/>
      </w:pPr>
      <w:rPr>
        <w:rFonts w:ascii="Calibri" w:eastAsia="Calibri" w:hAnsi="Calibri" w:cs="Calibri"/>
      </w:rPr>
    </w:lvl>
  </w:abstractNum>
  <w:abstractNum w:abstractNumId="11" w15:restartNumberingAfterBreak="0">
    <w:nsid w:val="5FF46146"/>
    <w:multiLevelType w:val="hybridMultilevel"/>
    <w:tmpl w:val="10341832"/>
    <w:lvl w:ilvl="0" w:tplc="0C090001">
      <w:start w:val="1"/>
      <w:numFmt w:val="bullet"/>
      <w:lvlText w:val=""/>
      <w:lvlJc w:val="left"/>
      <w:pPr>
        <w:ind w:left="720" w:hanging="360"/>
      </w:pPr>
      <w:rPr>
        <w:rFonts w:ascii="Calibri" w:eastAsia="Calibri" w:hAnsi="Calibri" w:cs="Calibri"/>
      </w:rPr>
    </w:lvl>
    <w:lvl w:ilvl="1" w:tplc="0C090003" w:tentative="1">
      <w:start w:val="1"/>
      <w:numFmt w:val="bullet"/>
      <w:lvlText w:val="o"/>
      <w:lvlJc w:val="left"/>
      <w:pPr>
        <w:ind w:left="1440" w:hanging="360"/>
      </w:pPr>
      <w:rPr>
        <w:rFonts w:ascii="Calibri" w:eastAsia="Calibri" w:hAnsi="Calibri" w:cs="Calibri"/>
      </w:rPr>
    </w:lvl>
    <w:lvl w:ilvl="2" w:tplc="0C090005" w:tentative="1">
      <w:start w:val="1"/>
      <w:numFmt w:val="bullet"/>
      <w:lvlText w:val=""/>
      <w:lvlJc w:val="left"/>
      <w:pPr>
        <w:ind w:left="2160" w:hanging="360"/>
      </w:pPr>
      <w:rPr>
        <w:rFonts w:ascii="Calibri" w:eastAsia="Calibri" w:hAnsi="Calibri" w:cs="Calibri"/>
      </w:rPr>
    </w:lvl>
    <w:lvl w:ilvl="3" w:tplc="0C090001" w:tentative="1">
      <w:start w:val="1"/>
      <w:numFmt w:val="bullet"/>
      <w:lvlText w:val=""/>
      <w:lvlJc w:val="left"/>
      <w:pPr>
        <w:ind w:left="2880" w:hanging="360"/>
      </w:pPr>
      <w:rPr>
        <w:rFonts w:ascii="Calibri" w:eastAsia="Calibri" w:hAnsi="Calibri" w:cs="Calibri"/>
      </w:rPr>
    </w:lvl>
    <w:lvl w:ilvl="4" w:tplc="0C090003" w:tentative="1">
      <w:start w:val="1"/>
      <w:numFmt w:val="bullet"/>
      <w:lvlText w:val="o"/>
      <w:lvlJc w:val="left"/>
      <w:pPr>
        <w:ind w:left="3600" w:hanging="360"/>
      </w:pPr>
      <w:rPr>
        <w:rFonts w:ascii="Calibri" w:eastAsia="Calibri" w:hAnsi="Calibri" w:cs="Calibri"/>
      </w:rPr>
    </w:lvl>
    <w:lvl w:ilvl="5" w:tplc="0C090005" w:tentative="1">
      <w:start w:val="1"/>
      <w:numFmt w:val="bullet"/>
      <w:lvlText w:val=""/>
      <w:lvlJc w:val="left"/>
      <w:pPr>
        <w:ind w:left="4320" w:hanging="360"/>
      </w:pPr>
      <w:rPr>
        <w:rFonts w:ascii="Calibri" w:eastAsia="Calibri" w:hAnsi="Calibri" w:cs="Calibri"/>
      </w:rPr>
    </w:lvl>
    <w:lvl w:ilvl="6" w:tplc="0C090001" w:tentative="1">
      <w:start w:val="1"/>
      <w:numFmt w:val="bullet"/>
      <w:lvlText w:val=""/>
      <w:lvlJc w:val="left"/>
      <w:pPr>
        <w:ind w:left="5040" w:hanging="360"/>
      </w:pPr>
      <w:rPr>
        <w:rFonts w:ascii="Calibri" w:eastAsia="Calibri" w:hAnsi="Calibri" w:cs="Calibri"/>
      </w:rPr>
    </w:lvl>
    <w:lvl w:ilvl="7" w:tplc="0C090003" w:tentative="1">
      <w:start w:val="1"/>
      <w:numFmt w:val="bullet"/>
      <w:lvlText w:val="o"/>
      <w:lvlJc w:val="left"/>
      <w:pPr>
        <w:ind w:left="5760" w:hanging="360"/>
      </w:pPr>
      <w:rPr>
        <w:rFonts w:ascii="Calibri" w:eastAsia="Calibri" w:hAnsi="Calibri" w:cs="Calibri"/>
      </w:rPr>
    </w:lvl>
    <w:lvl w:ilvl="8" w:tplc="0C090005" w:tentative="1">
      <w:start w:val="1"/>
      <w:numFmt w:val="bullet"/>
      <w:lvlText w:val=""/>
      <w:lvlJc w:val="left"/>
      <w:pPr>
        <w:ind w:left="6480" w:hanging="360"/>
      </w:pPr>
      <w:rPr>
        <w:rFonts w:ascii="Calibri" w:eastAsia="Calibri" w:hAnsi="Calibri" w:cs="Calibri"/>
      </w:rPr>
    </w:lvl>
  </w:abstractNum>
  <w:num w:numId="1" w16cid:durableId="1706175474">
    <w:abstractNumId w:val="9"/>
  </w:num>
  <w:num w:numId="2" w16cid:durableId="11894911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60F"/>
    <w:rsid w:val="0003396F"/>
    <w:rsid w:val="00034616"/>
    <w:rsid w:val="0006063C"/>
    <w:rsid w:val="0008756C"/>
    <w:rsid w:val="0009532B"/>
    <w:rsid w:val="000C779C"/>
    <w:rsid w:val="0011759B"/>
    <w:rsid w:val="00134F42"/>
    <w:rsid w:val="00141418"/>
    <w:rsid w:val="0015074B"/>
    <w:rsid w:val="00166EFA"/>
    <w:rsid w:val="001A7C84"/>
    <w:rsid w:val="001E608B"/>
    <w:rsid w:val="00214F55"/>
    <w:rsid w:val="00222462"/>
    <w:rsid w:val="0028227A"/>
    <w:rsid w:val="0028302C"/>
    <w:rsid w:val="0029639D"/>
    <w:rsid w:val="00326F90"/>
    <w:rsid w:val="00347DE5"/>
    <w:rsid w:val="003542AE"/>
    <w:rsid w:val="00395E04"/>
    <w:rsid w:val="003C481A"/>
    <w:rsid w:val="003F5EE4"/>
    <w:rsid w:val="00427222"/>
    <w:rsid w:val="004441A8"/>
    <w:rsid w:val="0044465C"/>
    <w:rsid w:val="00461A8C"/>
    <w:rsid w:val="00485B32"/>
    <w:rsid w:val="004C4374"/>
    <w:rsid w:val="00500329"/>
    <w:rsid w:val="0050746F"/>
    <w:rsid w:val="00531750"/>
    <w:rsid w:val="005501B6"/>
    <w:rsid w:val="00595E6F"/>
    <w:rsid w:val="00597F45"/>
    <w:rsid w:val="005A2A4D"/>
    <w:rsid w:val="005B178B"/>
    <w:rsid w:val="005F6F34"/>
    <w:rsid w:val="0068038A"/>
    <w:rsid w:val="006D0BB1"/>
    <w:rsid w:val="00757F2B"/>
    <w:rsid w:val="0076112E"/>
    <w:rsid w:val="00782C23"/>
    <w:rsid w:val="007C28B3"/>
    <w:rsid w:val="007E3A7D"/>
    <w:rsid w:val="007E7F63"/>
    <w:rsid w:val="007F40E3"/>
    <w:rsid w:val="008625D8"/>
    <w:rsid w:val="0088575E"/>
    <w:rsid w:val="00891B56"/>
    <w:rsid w:val="008B2277"/>
    <w:rsid w:val="008B67DF"/>
    <w:rsid w:val="008C69FB"/>
    <w:rsid w:val="008E75AE"/>
    <w:rsid w:val="00903CE4"/>
    <w:rsid w:val="009162E5"/>
    <w:rsid w:val="00925397"/>
    <w:rsid w:val="00937FA1"/>
    <w:rsid w:val="00955E16"/>
    <w:rsid w:val="009739F9"/>
    <w:rsid w:val="009B5039"/>
    <w:rsid w:val="009B5754"/>
    <w:rsid w:val="00A1627B"/>
    <w:rsid w:val="00AA1D8D"/>
    <w:rsid w:val="00AA74ED"/>
    <w:rsid w:val="00AB7328"/>
    <w:rsid w:val="00B05AA5"/>
    <w:rsid w:val="00B1715E"/>
    <w:rsid w:val="00B47730"/>
    <w:rsid w:val="00B50AC3"/>
    <w:rsid w:val="00B61D90"/>
    <w:rsid w:val="00B67369"/>
    <w:rsid w:val="00B77BBE"/>
    <w:rsid w:val="00B814AC"/>
    <w:rsid w:val="00BC499E"/>
    <w:rsid w:val="00C40933"/>
    <w:rsid w:val="00C77996"/>
    <w:rsid w:val="00C83B3E"/>
    <w:rsid w:val="00CB0664"/>
    <w:rsid w:val="00CC46B7"/>
    <w:rsid w:val="00D26ECF"/>
    <w:rsid w:val="00D36986"/>
    <w:rsid w:val="00D50E46"/>
    <w:rsid w:val="00DC54D8"/>
    <w:rsid w:val="00EB5E77"/>
    <w:rsid w:val="00EE5939"/>
    <w:rsid w:val="00EE69C4"/>
    <w:rsid w:val="00F1367B"/>
    <w:rsid w:val="00F22E88"/>
    <w:rsid w:val="00F36332"/>
    <w:rsid w:val="00F55C1A"/>
    <w:rsid w:val="00F56E56"/>
    <w:rsid w:val="00F80229"/>
    <w:rsid w:val="00FA66B1"/>
    <w:rsid w:val="00FA75DC"/>
    <w:rsid w:val="00FC5A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E6A8E4"/>
  <w14:defaultImageDpi w14:val="300"/>
  <w15:docId w15:val="{D190929C-E6C0-4202-A9EC-4D5A914E9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Calibri" w:eastAsia="Calibri" w:hAnsi="Calibri" w:cs="Calibri"/>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Calibri" w:eastAsia="Calibri" w:hAnsi="Calibri" w:cs="Calibri"/>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eastAsia="Calibri" w:hAnsi="Calibri" w:cs="Calibri"/>
      <w:b/>
      <w:bCs/>
      <w:color w:val="000000"/>
      <w:sz w:val="28"/>
      <w:szCs w:val="28"/>
    </w:rPr>
  </w:style>
  <w:style w:type="character" w:customStyle="1" w:styleId="Heading2Char">
    <w:name w:val="Heading 2 Char"/>
    <w:basedOn w:val="DefaultParagraphFont"/>
    <w:link w:val="Heading2"/>
    <w:uiPriority w:val="9"/>
    <w:rsid w:val="00FC693F"/>
    <w:rPr>
      <w:rFonts w:ascii="Calibri" w:eastAsia="Calibri" w:hAnsi="Calibri" w:cs="Calibri"/>
      <w:b/>
      <w:bCs/>
      <w:color w:val="000000"/>
      <w:sz w:val="26"/>
      <w:szCs w:val="26"/>
    </w:rPr>
  </w:style>
  <w:style w:type="character" w:customStyle="1" w:styleId="Heading3Char">
    <w:name w:val="Heading 3 Char"/>
    <w:basedOn w:val="DefaultParagraphFont"/>
    <w:link w:val="Heading3"/>
    <w:uiPriority w:val="9"/>
    <w:rsid w:val="00FC693F"/>
    <w:rPr>
      <w:rFonts w:ascii="Calibri" w:eastAsia="Calibri" w:hAnsi="Calibri" w:cs="Calibri"/>
      <w:b/>
      <w:bCs/>
      <w:color w:val="000000"/>
    </w:rPr>
  </w:style>
  <w:style w:type="paragraph" w:styleId="Title">
    <w:name w:val="Title"/>
    <w:basedOn w:val="Normal"/>
    <w:next w:val="Normal"/>
    <w:link w:val="TitleChar"/>
    <w:uiPriority w:val="10"/>
    <w:qFormat/>
    <w:rsid w:val="00FC693F"/>
    <w:pPr>
      <w:keepNext/>
      <w:spacing w:after="280" w:line="240" w:lineRule="auto"/>
      <w:contextualSpacing/>
    </w:pPr>
    <w:rPr>
      <w:spacing w:val="5"/>
      <w:kern w:val="28"/>
      <w:sz w:val="48"/>
      <w:szCs w:val="52"/>
    </w:rPr>
  </w:style>
  <w:style w:type="character" w:customStyle="1" w:styleId="TitleChar">
    <w:name w:val="Title Char"/>
    <w:basedOn w:val="DefaultParagraphFont"/>
    <w:link w:val="Title"/>
    <w:uiPriority w:val="10"/>
    <w:rsid w:val="00FC693F"/>
    <w:rPr>
      <w:rFonts w:ascii="Calibri" w:eastAsia="Calibri" w:hAnsi="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Calibri" w:eastAsia="Calibri" w:hAnsi="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Calibri" w:eastAsia="Calibri" w:hAnsi="Calibri" w:cs="Calibri"/>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Calibri" w:eastAsia="Calibri" w:hAnsi="Calibri" w:cs="Calibri"/>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eastAsia="Calibri" w:hAnsi="Calibri" w:cs="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Calibri" w:eastAsia="Calibri" w:hAnsi="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eastAsia="Calibri" w:hAnsi="Calibri" w:cs="Calibri"/>
      <w:i/>
      <w:iCs/>
      <w:color w:val="000000" w:themeColor="text1"/>
    </w:rPr>
  </w:style>
  <w:style w:type="character" w:customStyle="1" w:styleId="Heading4Char">
    <w:name w:val="Heading 4 Char"/>
    <w:basedOn w:val="DefaultParagraphFont"/>
    <w:link w:val="Heading4"/>
    <w:uiPriority w:val="9"/>
    <w:semiHidden/>
    <w:rsid w:val="00FC693F"/>
    <w:rPr>
      <w:rFonts w:ascii="Calibri" w:eastAsia="Calibri" w:hAnsi="Calibri" w:cs="Calibri"/>
      <w:b/>
      <w:bCs/>
      <w:i/>
      <w:iCs/>
      <w:color w:val="000000"/>
    </w:rPr>
  </w:style>
  <w:style w:type="character" w:customStyle="1" w:styleId="Heading5Char">
    <w:name w:val="Heading 5 Char"/>
    <w:basedOn w:val="DefaultParagraphFont"/>
    <w:link w:val="Heading5"/>
    <w:uiPriority w:val="9"/>
    <w:semiHidden/>
    <w:rsid w:val="00FC693F"/>
    <w:rPr>
      <w:rFonts w:ascii="Calibri" w:eastAsia="Calibri" w:hAnsi="Calibri" w:cs="Calibri"/>
      <w:color w:val="000000"/>
    </w:rPr>
  </w:style>
  <w:style w:type="character" w:customStyle="1" w:styleId="Heading6Char">
    <w:name w:val="Heading 6 Char"/>
    <w:basedOn w:val="DefaultParagraphFont"/>
    <w:link w:val="Heading6"/>
    <w:uiPriority w:val="9"/>
    <w:semiHidden/>
    <w:rsid w:val="00FC693F"/>
    <w:rPr>
      <w:rFonts w:ascii="Calibri" w:eastAsia="Calibri" w:hAnsi="Calibri" w:cs="Calibri"/>
      <w:i/>
      <w:iCs/>
      <w:color w:val="000000"/>
    </w:rPr>
  </w:style>
  <w:style w:type="character" w:customStyle="1" w:styleId="Heading7Char">
    <w:name w:val="Heading 7 Char"/>
    <w:basedOn w:val="DefaultParagraphFont"/>
    <w:link w:val="Heading7"/>
    <w:uiPriority w:val="9"/>
    <w:semiHidden/>
    <w:rsid w:val="00FC693F"/>
    <w:rPr>
      <w:rFonts w:ascii="Calibri" w:eastAsia="Calibri" w:hAnsi="Calibri" w:cs="Calibri"/>
      <w:i/>
      <w:iCs/>
      <w:color w:val="000000"/>
    </w:rPr>
  </w:style>
  <w:style w:type="character" w:customStyle="1" w:styleId="Heading8Char">
    <w:name w:val="Heading 8 Char"/>
    <w:basedOn w:val="DefaultParagraphFont"/>
    <w:link w:val="Heading8"/>
    <w:uiPriority w:val="9"/>
    <w:semiHidden/>
    <w:rsid w:val="00FC693F"/>
    <w:rPr>
      <w:rFonts w:ascii="Calibri" w:eastAsia="Calibri" w:hAnsi="Calibri" w:cs="Calibri"/>
      <w:color w:val="000000"/>
      <w:sz w:val="20"/>
      <w:szCs w:val="20"/>
    </w:rPr>
  </w:style>
  <w:style w:type="character" w:customStyle="1" w:styleId="Heading9Char">
    <w:name w:val="Heading 9 Char"/>
    <w:basedOn w:val="DefaultParagraphFont"/>
    <w:link w:val="Heading9"/>
    <w:uiPriority w:val="9"/>
    <w:semiHidden/>
    <w:rsid w:val="00FC693F"/>
    <w:rPr>
      <w:rFonts w:ascii="Calibri" w:eastAsia="Calibri" w:hAnsi="Calibri" w:cs="Calibr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Calibri" w:eastAsia="Calibri" w:hAnsi="Calibri" w:cs="Calibri"/>
      <w:b/>
      <w:bCs/>
    </w:rPr>
  </w:style>
  <w:style w:type="character" w:styleId="Emphasis">
    <w:name w:val="Emphasis"/>
    <w:basedOn w:val="DefaultParagraphFont"/>
    <w:uiPriority w:val="20"/>
    <w:qFormat/>
    <w:rsid w:val="00FC693F"/>
    <w:rPr>
      <w:rFonts w:ascii="Calibri" w:eastAsia="Calibri" w:hAnsi="Calibri" w:cs="Calibri"/>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eastAsia="Calibri" w:hAnsi="Calibri" w:cs="Calibri"/>
      <w:b/>
      <w:bCs/>
      <w:i/>
      <w:iCs/>
      <w:color w:val="4F81BD" w:themeColor="accent1"/>
    </w:rPr>
  </w:style>
  <w:style w:type="character" w:styleId="SubtleEmphasis">
    <w:name w:val="Subtle Emphasis"/>
    <w:basedOn w:val="DefaultParagraphFont"/>
    <w:uiPriority w:val="19"/>
    <w:qFormat/>
    <w:rsid w:val="00FC693F"/>
    <w:rPr>
      <w:rFonts w:ascii="Calibri" w:eastAsia="Calibri" w:hAnsi="Calibri" w:cs="Calibri"/>
      <w:i/>
      <w:iCs/>
      <w:color w:val="808080" w:themeColor="text1" w:themeTint="7F"/>
    </w:rPr>
  </w:style>
  <w:style w:type="character" w:styleId="IntenseEmphasis">
    <w:name w:val="Intense Emphasis"/>
    <w:basedOn w:val="DefaultParagraphFont"/>
    <w:uiPriority w:val="21"/>
    <w:qFormat/>
    <w:rsid w:val="00FC693F"/>
    <w:rPr>
      <w:rFonts w:ascii="Calibri" w:eastAsia="Calibri" w:hAnsi="Calibri" w:cs="Calibri"/>
      <w:b/>
      <w:bCs/>
      <w:i/>
      <w:iCs/>
      <w:color w:val="4F81BD" w:themeColor="accent1"/>
    </w:rPr>
  </w:style>
  <w:style w:type="character" w:styleId="SubtleReference">
    <w:name w:val="Subtle Reference"/>
    <w:basedOn w:val="DefaultParagraphFont"/>
    <w:uiPriority w:val="31"/>
    <w:qFormat/>
    <w:rsid w:val="00FC693F"/>
    <w:rPr>
      <w:rFonts w:ascii="Calibri" w:eastAsia="Calibri" w:hAnsi="Calibri" w:cs="Calibri"/>
      <w:smallCaps/>
      <w:color w:val="C0504D" w:themeColor="accent2"/>
      <w:u w:val="single"/>
    </w:rPr>
  </w:style>
  <w:style w:type="character" w:styleId="IntenseReference">
    <w:name w:val="Intense Reference"/>
    <w:basedOn w:val="DefaultParagraphFont"/>
    <w:uiPriority w:val="32"/>
    <w:qFormat/>
    <w:rsid w:val="00FC693F"/>
    <w:rPr>
      <w:rFonts w:ascii="Calibri" w:eastAsia="Calibri" w:hAnsi="Calibri" w:cs="Calibri"/>
      <w:b/>
      <w:bCs/>
      <w:smallCaps/>
      <w:color w:val="C0504D" w:themeColor="accent2"/>
      <w:spacing w:val="5"/>
      <w:u w:val="single"/>
    </w:rPr>
  </w:style>
  <w:style w:type="character" w:styleId="BookTitle">
    <w:name w:val="Book Title"/>
    <w:basedOn w:val="DefaultParagraphFont"/>
    <w:uiPriority w:val="33"/>
    <w:qFormat/>
    <w:rsid w:val="00FC693F"/>
    <w:rPr>
      <w:rFonts w:ascii="Calibri" w:eastAsia="Calibri" w:hAnsi="Calibri" w:cs="Calibri"/>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Calibri" w:eastAsia="Calibri" w:hAnsi="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Calibri" w:eastAsia="Calibri" w:hAnsi="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Calibri" w:eastAsia="Calibri" w:hAnsi="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Calibri" w:eastAsia="Calibri" w:hAnsi="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Calibri" w:eastAsia="Calibri" w:hAnsi="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Calibri" w:eastAsia="Calibri" w:hAnsi="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Calibri" w:eastAsia="Calibri" w:hAnsi="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rsid w:val="00347DE5"/>
    <w:rPr>
      <w:rFonts w:ascii="Calibri" w:eastAsia="Calibri" w:hAnsi="Calibri" w:cs="Calibri"/>
      <w:color w:val="1F497D" w:themeColor="text2"/>
      <w:u w:val="single"/>
    </w:rPr>
  </w:style>
  <w:style w:type="table" w:customStyle="1" w:styleId="TableGrid11">
    <w:name w:val="Table Grid11"/>
    <w:basedOn w:val="TableNormal"/>
    <w:next w:val="TableGrid"/>
    <w:uiPriority w:val="39"/>
    <w:rsid w:val="00CC4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olicyDirtyBag xmlns="microsoft.office.server.policy.changes">
  <Microsoft.Office.RecordsManagement.PolicyFeatures.Expiration op="Change"/>
</PolicyDirtyBag>
</file>

<file path=customXml/item2.xml><?xml version="1.0" encoding="utf-8"?>
<?mso-contentType ?>
<p:Policy xmlns:p="office.server.policy" id="" local="true">
  <p:Name>Document</p:Name>
  <p:Description/>
  <p:Statement/>
  <p:PolicyItems>
    <p:PolicyItem featureId="Microsoft.Office.RecordsManagement.PolicyFeatures.Expiration" staticId="0x010100DFED8F93E00B9A45B48BB7069AB8E299" UniqueId="a08fd82e-d71c-4966-853e-47fc046c7712">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00DFED8F93E00B9A45B48BB7069AB8E299|1757814118" UniqueId="1d422228-f649-4616-bfef-3f3cfd42a259">
      <p:Name>Auditing</p:Name>
      <p:Description>Audits user actions on documents and list items to the Audit Log.</p:Description>
      <p:CustomData>
        <Audit>
          <Update/>
          <CheckInOut/>
          <MoveCopy/>
          <DeleteRestore/>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DFED8F93E00B9A45B48BB7069AB8E299" ma:contentTypeVersion="165" ma:contentTypeDescription="Create a new document." ma:contentTypeScope="" ma:versionID="5de69d0c8a6efcce41d294a33f744203">
  <xsd:schema xmlns:xsd="http://www.w3.org/2001/XMLSchema" xmlns:xs="http://www.w3.org/2001/XMLSchema" xmlns:p="http://schemas.microsoft.com/office/2006/metadata/properties" xmlns:ns1="http://schemas.microsoft.com/sharepoint/v3" xmlns:ns2="8638ed48-908b-449f-a9ec-fede35305c3f" xmlns:ns3="258a8341-c285-4182-92b2-2be027f3443e" targetNamespace="http://schemas.microsoft.com/office/2006/metadata/properties" ma:root="true" ma:fieldsID="dcc1ccebf4c215bd69d9b579600782f8" ns1:_="" ns2:_="" ns3:_="">
    <xsd:import namespace="http://schemas.microsoft.com/sharepoint/v3"/>
    <xsd:import namespace="8638ed48-908b-449f-a9ec-fede35305c3f"/>
    <xsd:import namespace="258a8341-c285-4182-92b2-2be027f344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Location" minOccurs="0"/>
                <xsd:element ref="ns2:MediaServiceAutoKeyPoints" minOccurs="0"/>
                <xsd:element ref="ns2:MediaServiceKeyPoints" minOccurs="0"/>
                <xsd:element ref="ns3:SharedWithUsers" minOccurs="0"/>
                <xsd:element ref="ns3:SharedWithDetails" minOccurs="0"/>
                <xsd:element ref="ns1:_dlc_Exempt" minOccurs="0"/>
                <xsd:element ref="ns1:_dlc_ExpireDateSaved" minOccurs="0"/>
                <xsd:element ref="ns1:_dlc_ExpireDa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element name="_dlc_Exempt" ma:index="22" nillable="true" ma:displayName="Exempt from Policy" ma:hidden="true" ma:internalName="_dlc_Exempt" ma:readOnly="true">
      <xsd:simpleType>
        <xsd:restriction base="dms:Unknown"/>
      </xsd:simpleType>
    </xsd:element>
    <xsd:element name="_dlc_ExpireDateSaved" ma:index="23" nillable="true" ma:displayName="Original Expiration Date" ma:hidden="true" ma:internalName="_dlc_ExpireDateSaved" ma:readOnly="true">
      <xsd:simpleType>
        <xsd:restriction base="dms:DateTime"/>
      </xsd:simpleType>
    </xsd:element>
    <xsd:element name="_dlc_ExpireDate" ma:index="24"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638ed48-908b-449f-a9ec-fede35305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73a01dc1-3a59-4c4a-971f-eea9fb6b4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8a8341-c285-4182-92b2-2be027f3443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ba6038d-d001-4922-adb7-8de5a22f3dbc}" ma:internalName="TaxCatchAll" ma:showField="CatchAllData" ma:web="258a8341-c285-4182-92b2-2be027f34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638ed48-908b-449f-a9ec-fede35305c3f">
      <Terms xmlns="http://schemas.microsoft.com/office/infopath/2007/PartnerControls"/>
    </lcf76f155ced4ddcb4097134ff3c332f>
    <_ip_UnifiedCompliancePolicyProperties xmlns="http://schemas.microsoft.com/sharepoint/v3" xsi:nil="true"/>
    <TaxCatchAll xmlns="258a8341-c285-4182-92b2-2be027f3443e"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FF3815-C62E-4977-8543-3473405B6F17}">
  <ds:schemaRefs>
    <ds:schemaRef ds:uri="microsoft.office.server.policy.changes"/>
  </ds:schemaRefs>
</ds:datastoreItem>
</file>

<file path=customXml/itemProps2.xml><?xml version="1.0" encoding="utf-8"?>
<ds:datastoreItem xmlns:ds="http://schemas.openxmlformats.org/officeDocument/2006/customXml" ds:itemID="{330BDFD1-C9CA-44CC-802C-216E9381838F}">
  <ds:schemaRefs>
    <ds:schemaRef ds:uri="office.server.policy"/>
  </ds:schemaRefs>
</ds:datastoreItem>
</file>

<file path=customXml/itemProps3.xml><?xml version="1.0" encoding="utf-8"?>
<ds:datastoreItem xmlns:ds="http://schemas.openxmlformats.org/officeDocument/2006/customXml" ds:itemID="{14DA752E-BE32-4F1A-AA41-5E3D17DB8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38ed48-908b-449f-a9ec-fede35305c3f"/>
    <ds:schemaRef ds:uri="258a8341-c285-4182-92b2-2be027f34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40ADDE-7B88-4EAE-B737-6EC93A753309}">
  <ds:schemaRefs>
    <ds:schemaRef ds:uri="http://schemas.microsoft.com/office/2006/metadata/properties"/>
    <ds:schemaRef ds:uri="http://schemas.microsoft.com/office/infopath/2007/PartnerControls"/>
    <ds:schemaRef ds:uri="http://schemas.microsoft.com/sharepoint/v3"/>
    <ds:schemaRef ds:uri="8638ed48-908b-449f-a9ec-fede35305c3f"/>
    <ds:schemaRef ds:uri="258a8341-c285-4182-92b2-2be027f3443e"/>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6.xml><?xml version="1.0" encoding="utf-8"?>
<ds:datastoreItem xmlns:ds="http://schemas.openxmlformats.org/officeDocument/2006/customXml" ds:itemID="{94751751-7D70-4D23-8C63-7B62630582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4436</Words>
  <Characters>25288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My Health Record Security and Access Guidelines and Procedures</vt:lpstr>
    </vt:vector>
  </TitlesOfParts>
  <Manager/>
  <Company/>
  <LinksUpToDate>false</LinksUpToDate>
  <CharactersWithSpaces>29665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Health Record Security and Access Guidelines and Procedures</dc:title>
  <dc:subject>Practical implementation guidance for Aboriginal Community Controlled Health Services</dc:subject>
  <dc:creator>Aboriginal Health &amp; Medical Research Council of NSW</dc:creator>
  <cp:keywords/>
  <dc:description>generated by python-docx</dc:description>
  <cp:lastModifiedBy>Richie Garcia</cp:lastModifiedBy>
  <cp:revision>7</cp:revision>
  <dcterms:created xsi:type="dcterms:W3CDTF">2026-10-23T00:59:00Z</dcterms:created>
  <dcterms:modified xsi:type="dcterms:W3CDTF">2026-10-23T03:02:00Z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0x010100DFED8F93E00B9A45B48BB7069AB8E299</vt:lpwstr>
  </property>
  <property fmtid="{D5CDD505-2E9C-101B-9397-08002B2CF9AE}" pid="3" name="_dlc_policyId">
    <vt:lpwstr>0x010100DFED8F93E00B9A45B48BB7069AB8E299</vt:lpwstr>
  </property>
  <property fmtid="{D5CDD505-2E9C-101B-9397-08002B2CF9AE}" pid="4" name="ItemRetentionFormula">
    <vt:lpwstr/>
  </property>
  <property fmtid="{D5CDD505-2E9C-101B-9397-08002B2CF9AE}" pid="5" name="MediaServiceImageTags">
    <vt:lpwstr/>
  </property>
</Properties>
</file>