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67" w:type="dxa"/>
        <w:tblLook w:val="04A0" w:firstRow="1" w:lastRow="0" w:firstColumn="1" w:lastColumn="0" w:noHBand="0" w:noVBand="1"/>
      </w:tblPr>
      <w:tblGrid>
        <w:gridCol w:w="3005"/>
        <w:gridCol w:w="6062"/>
      </w:tblGrid>
      <w:tr w:rsidR="00336E4E" w:rsidRPr="002D5524" w14:paraId="7C5E6F51" w14:textId="77777777" w:rsidTr="00336E4E">
        <w:tc>
          <w:tcPr>
            <w:tcW w:w="3005" w:type="dxa"/>
          </w:tcPr>
          <w:p w14:paraId="15C5D3A9" w14:textId="76159A09" w:rsidR="00336E4E" w:rsidRPr="002D5524" w:rsidRDefault="00336E4E">
            <w:pPr>
              <w:rPr>
                <w:rFonts w:cstheme="minorHAnsi"/>
                <w:b/>
                <w:bCs/>
              </w:rPr>
            </w:pPr>
            <w:r w:rsidRPr="002D5524">
              <w:rPr>
                <w:rFonts w:cstheme="minorHAnsi"/>
                <w:b/>
                <w:bCs/>
              </w:rPr>
              <w:t>Position Title</w:t>
            </w:r>
          </w:p>
        </w:tc>
        <w:tc>
          <w:tcPr>
            <w:tcW w:w="6062" w:type="dxa"/>
          </w:tcPr>
          <w:p w14:paraId="6155AA32" w14:textId="59C3086F" w:rsidR="00336E4E" w:rsidRPr="002D5524" w:rsidRDefault="007A61CB">
            <w:pPr>
              <w:rPr>
                <w:rFonts w:cstheme="minorHAnsi"/>
              </w:rPr>
            </w:pPr>
            <w:r>
              <w:rPr>
                <w:rFonts w:cstheme="minorHAnsi"/>
              </w:rPr>
              <w:t>Aboriginal Health Practitioner</w:t>
            </w:r>
            <w:r w:rsidR="001E6118" w:rsidRPr="002D5524">
              <w:rPr>
                <w:rFonts w:cstheme="minorHAnsi"/>
              </w:rPr>
              <w:t xml:space="preserve"> </w:t>
            </w:r>
          </w:p>
        </w:tc>
      </w:tr>
      <w:tr w:rsidR="00336E4E" w:rsidRPr="002D5524" w14:paraId="329ED559" w14:textId="77777777" w:rsidTr="00336E4E">
        <w:tc>
          <w:tcPr>
            <w:tcW w:w="3005" w:type="dxa"/>
          </w:tcPr>
          <w:p w14:paraId="4DE17F05" w14:textId="7DCF0B35" w:rsidR="00336E4E" w:rsidRPr="002D5524" w:rsidRDefault="00336E4E">
            <w:pPr>
              <w:rPr>
                <w:rFonts w:cstheme="minorHAnsi"/>
                <w:b/>
                <w:bCs/>
              </w:rPr>
            </w:pPr>
            <w:r w:rsidRPr="002D5524">
              <w:rPr>
                <w:rFonts w:cstheme="minorHAnsi"/>
                <w:b/>
                <w:bCs/>
              </w:rPr>
              <w:t>Manager</w:t>
            </w:r>
          </w:p>
        </w:tc>
        <w:tc>
          <w:tcPr>
            <w:tcW w:w="6062" w:type="dxa"/>
          </w:tcPr>
          <w:p w14:paraId="5ED2C1C0" w14:textId="1B8B8CD8" w:rsidR="00336E4E" w:rsidRPr="002D5524" w:rsidRDefault="00336E4E">
            <w:pPr>
              <w:rPr>
                <w:rFonts w:cstheme="minorHAnsi"/>
              </w:rPr>
            </w:pPr>
          </w:p>
        </w:tc>
      </w:tr>
      <w:tr w:rsidR="00336E4E" w:rsidRPr="002D5524" w14:paraId="3C7AFF28" w14:textId="77777777" w:rsidTr="00336E4E">
        <w:tc>
          <w:tcPr>
            <w:tcW w:w="3005" w:type="dxa"/>
          </w:tcPr>
          <w:p w14:paraId="126B78AC" w14:textId="48EA3A06" w:rsidR="00336E4E" w:rsidRPr="002D5524" w:rsidRDefault="00336E4E">
            <w:pPr>
              <w:rPr>
                <w:rFonts w:cstheme="minorHAnsi"/>
                <w:b/>
                <w:bCs/>
              </w:rPr>
            </w:pPr>
            <w:r w:rsidRPr="002D5524">
              <w:rPr>
                <w:rFonts w:cstheme="minorHAnsi"/>
                <w:b/>
                <w:bCs/>
              </w:rPr>
              <w:t>Salary</w:t>
            </w:r>
          </w:p>
        </w:tc>
        <w:tc>
          <w:tcPr>
            <w:tcW w:w="6062" w:type="dxa"/>
          </w:tcPr>
          <w:p w14:paraId="400120F2" w14:textId="77777777" w:rsidR="00336E4E" w:rsidRPr="002D5524" w:rsidRDefault="00336E4E">
            <w:pPr>
              <w:rPr>
                <w:rFonts w:cstheme="minorHAnsi"/>
              </w:rPr>
            </w:pPr>
          </w:p>
        </w:tc>
      </w:tr>
      <w:tr w:rsidR="00336E4E" w:rsidRPr="002D5524" w14:paraId="4F89C829" w14:textId="77777777" w:rsidTr="00336E4E">
        <w:tc>
          <w:tcPr>
            <w:tcW w:w="3005" w:type="dxa"/>
          </w:tcPr>
          <w:p w14:paraId="559B6DF5" w14:textId="1D4428F5" w:rsidR="00336E4E" w:rsidRPr="002D5524" w:rsidRDefault="00336E4E">
            <w:pPr>
              <w:rPr>
                <w:rFonts w:cstheme="minorHAnsi"/>
                <w:b/>
                <w:bCs/>
              </w:rPr>
            </w:pPr>
            <w:r w:rsidRPr="002D5524">
              <w:rPr>
                <w:rFonts w:cstheme="minorHAnsi"/>
                <w:b/>
                <w:bCs/>
              </w:rPr>
              <w:t>Location</w:t>
            </w:r>
          </w:p>
        </w:tc>
        <w:tc>
          <w:tcPr>
            <w:tcW w:w="6062" w:type="dxa"/>
          </w:tcPr>
          <w:p w14:paraId="46D63455" w14:textId="77777777" w:rsidR="00336E4E" w:rsidRPr="002D5524" w:rsidRDefault="00336E4E">
            <w:pPr>
              <w:rPr>
                <w:rFonts w:cstheme="minorHAnsi"/>
              </w:rPr>
            </w:pPr>
          </w:p>
        </w:tc>
      </w:tr>
    </w:tbl>
    <w:p w14:paraId="7A763BD0" w14:textId="48B2827C" w:rsidR="002263B5" w:rsidRPr="002D5524" w:rsidRDefault="002263B5">
      <w:pPr>
        <w:rPr>
          <w:rFonts w:cstheme="minorHAnsi"/>
        </w:rPr>
      </w:pPr>
    </w:p>
    <w:tbl>
      <w:tblPr>
        <w:tblStyle w:val="TableGrid"/>
        <w:tblW w:w="0" w:type="auto"/>
        <w:tblLook w:val="04A0" w:firstRow="1" w:lastRow="0" w:firstColumn="1" w:lastColumn="0" w:noHBand="0" w:noVBand="1"/>
      </w:tblPr>
      <w:tblGrid>
        <w:gridCol w:w="9016"/>
      </w:tblGrid>
      <w:tr w:rsidR="00336E4E" w:rsidRPr="002D5524" w14:paraId="00EA7D17" w14:textId="77777777" w:rsidTr="00336E4E">
        <w:tc>
          <w:tcPr>
            <w:tcW w:w="9016" w:type="dxa"/>
          </w:tcPr>
          <w:p w14:paraId="3E634212" w14:textId="558E7840" w:rsidR="00336E4E" w:rsidRPr="002D5524" w:rsidRDefault="00336E4E">
            <w:pPr>
              <w:rPr>
                <w:rFonts w:cstheme="minorHAnsi"/>
                <w:b/>
                <w:bCs/>
              </w:rPr>
            </w:pPr>
            <w:r w:rsidRPr="002D5524">
              <w:rPr>
                <w:rFonts w:cstheme="minorHAnsi"/>
                <w:b/>
                <w:bCs/>
              </w:rPr>
              <w:t>Summary of Position</w:t>
            </w:r>
          </w:p>
        </w:tc>
      </w:tr>
    </w:tbl>
    <w:p w14:paraId="143A732C" w14:textId="77777777" w:rsidR="007A61CB" w:rsidRPr="007A61CB" w:rsidRDefault="007A61CB" w:rsidP="007A61CB">
      <w:pPr>
        <w:rPr>
          <w:b/>
          <w:bCs/>
        </w:rPr>
      </w:pPr>
      <w:r w:rsidRPr="007A61CB">
        <w:t>The purpose of the Aboriginal and Torres Strait Islander Health Worker or Practitioner is to ensure that &lt;Service name&gt; deliver high quality, culturally appropriate health services to meet the communities needs in line with the relevant standards and in doing so maintains clinical safety and quality in health service delivery</w:t>
      </w:r>
      <w:r w:rsidRPr="007A61CB">
        <w:rPr>
          <w:b/>
          <w:bCs/>
        </w:rPr>
        <w:t>.</w:t>
      </w:r>
    </w:p>
    <w:tbl>
      <w:tblPr>
        <w:tblStyle w:val="TableGrid"/>
        <w:tblW w:w="0" w:type="auto"/>
        <w:tblLook w:val="04A0" w:firstRow="1" w:lastRow="0" w:firstColumn="1" w:lastColumn="0" w:noHBand="0" w:noVBand="1"/>
      </w:tblPr>
      <w:tblGrid>
        <w:gridCol w:w="9016"/>
      </w:tblGrid>
      <w:tr w:rsidR="00336E4E" w:rsidRPr="002D5524" w14:paraId="620C3C65" w14:textId="77777777" w:rsidTr="00336E4E">
        <w:tc>
          <w:tcPr>
            <w:tcW w:w="9016" w:type="dxa"/>
          </w:tcPr>
          <w:p w14:paraId="568C5E58" w14:textId="0B7584B6" w:rsidR="00336E4E" w:rsidRPr="002D5524" w:rsidRDefault="00336E4E">
            <w:pPr>
              <w:rPr>
                <w:rFonts w:cstheme="minorHAnsi"/>
                <w:b/>
                <w:bCs/>
              </w:rPr>
            </w:pPr>
            <w:r w:rsidRPr="002D5524">
              <w:rPr>
                <w:rFonts w:cstheme="minorHAnsi"/>
                <w:b/>
                <w:bCs/>
              </w:rPr>
              <w:t>Service Overview</w:t>
            </w:r>
          </w:p>
        </w:tc>
      </w:tr>
    </w:tbl>
    <w:p w14:paraId="2988CA82" w14:textId="6C072959" w:rsidR="00336E4E" w:rsidRPr="002D5524" w:rsidRDefault="00064D5B">
      <w:pPr>
        <w:rPr>
          <w:rFonts w:cstheme="minorHAnsi"/>
        </w:rPr>
      </w:pPr>
      <w:r>
        <w:rPr>
          <w:rFonts w:cstheme="minorHAnsi"/>
        </w:rPr>
        <w:t xml:space="preserve">Background </w:t>
      </w:r>
    </w:p>
    <w:tbl>
      <w:tblPr>
        <w:tblStyle w:val="TableGrid"/>
        <w:tblW w:w="0" w:type="auto"/>
        <w:tblLook w:val="04A0" w:firstRow="1" w:lastRow="0" w:firstColumn="1" w:lastColumn="0" w:noHBand="0" w:noVBand="1"/>
      </w:tblPr>
      <w:tblGrid>
        <w:gridCol w:w="9016"/>
      </w:tblGrid>
      <w:tr w:rsidR="00336E4E" w:rsidRPr="002D5524" w14:paraId="49F8AEF9" w14:textId="77777777" w:rsidTr="00336E4E">
        <w:tc>
          <w:tcPr>
            <w:tcW w:w="9016" w:type="dxa"/>
          </w:tcPr>
          <w:p w14:paraId="060A089A" w14:textId="52E54B80" w:rsidR="00336E4E" w:rsidRPr="002D5524" w:rsidRDefault="005C4FEE">
            <w:pPr>
              <w:rPr>
                <w:rFonts w:cstheme="minorHAnsi"/>
                <w:b/>
                <w:bCs/>
              </w:rPr>
            </w:pPr>
            <w:r>
              <w:rPr>
                <w:rFonts w:cstheme="minorHAnsi"/>
                <w:b/>
                <w:bCs/>
              </w:rPr>
              <w:t>Key</w:t>
            </w:r>
            <w:r w:rsidR="00336E4E" w:rsidRPr="002D5524">
              <w:rPr>
                <w:rFonts w:cstheme="minorHAnsi"/>
                <w:b/>
                <w:bCs/>
              </w:rPr>
              <w:t xml:space="preserve"> Responsibilities</w:t>
            </w:r>
          </w:p>
        </w:tc>
      </w:tr>
    </w:tbl>
    <w:p w14:paraId="6C3D7D64" w14:textId="77777777" w:rsidR="007A61CB" w:rsidRPr="007A61CB" w:rsidRDefault="007A61CB" w:rsidP="007A61CB">
      <w:pPr>
        <w:pStyle w:val="ListParagraph"/>
        <w:numPr>
          <w:ilvl w:val="0"/>
          <w:numId w:val="20"/>
        </w:numPr>
        <w:shd w:val="clear" w:color="auto" w:fill="FFFFFF"/>
        <w:spacing w:after="0" w:line="240" w:lineRule="auto"/>
        <w:textAlignment w:val="baseline"/>
      </w:pPr>
      <w:r w:rsidRPr="007A61CB">
        <w:t>Provide health care case management and liaise with staff and external providers to coordinate client care and health outcomes for client.</w:t>
      </w:r>
    </w:p>
    <w:p w14:paraId="21A66BFB" w14:textId="77777777" w:rsidR="007A61CB" w:rsidRDefault="007A61CB" w:rsidP="007A61CB">
      <w:pPr>
        <w:pStyle w:val="ListParagraph"/>
        <w:numPr>
          <w:ilvl w:val="0"/>
          <w:numId w:val="20"/>
        </w:numPr>
        <w:shd w:val="clear" w:color="auto" w:fill="FFFFFF"/>
        <w:spacing w:after="0" w:line="240" w:lineRule="auto"/>
        <w:textAlignment w:val="baseline"/>
      </w:pPr>
      <w:r w:rsidRPr="007A61CB">
        <w:t>Establish, promote and model positive and supportive relationships with staff and clients.</w:t>
      </w:r>
    </w:p>
    <w:p w14:paraId="3B83FAC9" w14:textId="59475C22" w:rsidR="007A61CB" w:rsidRPr="007A61CB" w:rsidRDefault="007A61CB" w:rsidP="007A61CB">
      <w:pPr>
        <w:pStyle w:val="ListParagraph"/>
        <w:numPr>
          <w:ilvl w:val="0"/>
          <w:numId w:val="20"/>
        </w:numPr>
        <w:shd w:val="clear" w:color="auto" w:fill="FFFFFF"/>
        <w:spacing w:after="0" w:line="240" w:lineRule="auto"/>
        <w:textAlignment w:val="baseline"/>
      </w:pPr>
      <w:r w:rsidRPr="007A61CB">
        <w:t>Visit clients in their home to provide health care case management and liaise with staff and external providers to coordinate client care and health outcomes for clients</w:t>
      </w:r>
      <w:r w:rsidRPr="007A61CB">
        <w:rPr>
          <w:b/>
          <w:bCs/>
        </w:rPr>
        <w:t>.</w:t>
      </w:r>
    </w:p>
    <w:p w14:paraId="0F3573C0" w14:textId="15ABA663" w:rsidR="006F2DDA" w:rsidRPr="005C4FEE" w:rsidRDefault="006F2DDA" w:rsidP="00C63202">
      <w:pPr>
        <w:pStyle w:val="ListParagraph"/>
        <w:shd w:val="clear" w:color="auto" w:fill="FFFFFF"/>
        <w:spacing w:after="0" w:line="240" w:lineRule="auto"/>
        <w:textAlignment w:val="baseline"/>
      </w:pPr>
    </w:p>
    <w:tbl>
      <w:tblPr>
        <w:tblStyle w:val="TableGrid"/>
        <w:tblW w:w="0" w:type="auto"/>
        <w:tblLook w:val="04A0" w:firstRow="1" w:lastRow="0" w:firstColumn="1" w:lastColumn="0" w:noHBand="0" w:noVBand="1"/>
      </w:tblPr>
      <w:tblGrid>
        <w:gridCol w:w="9016"/>
      </w:tblGrid>
      <w:tr w:rsidR="00274D97" w:rsidRPr="002D5524" w14:paraId="2627CAEB" w14:textId="77777777" w:rsidTr="00274D97">
        <w:tc>
          <w:tcPr>
            <w:tcW w:w="9016" w:type="dxa"/>
          </w:tcPr>
          <w:p w14:paraId="175B5710" w14:textId="5BAA8BD3" w:rsidR="00274D97" w:rsidRPr="002D5524" w:rsidRDefault="0048619F" w:rsidP="00274D97">
            <w:pPr>
              <w:textAlignment w:val="baseline"/>
              <w:rPr>
                <w:rFonts w:eastAsia="Times New Roman" w:cstheme="minorHAnsi"/>
                <w:color w:val="2F3639"/>
                <w:lang w:eastAsia="en-AU"/>
              </w:rPr>
            </w:pPr>
            <w:r w:rsidRPr="002D5524">
              <w:rPr>
                <w:rFonts w:eastAsia="Times New Roman" w:cstheme="minorHAnsi"/>
                <w:b/>
                <w:bCs/>
                <w:color w:val="2F3639"/>
                <w:bdr w:val="none" w:sz="0" w:space="0" w:color="auto" w:frame="1"/>
                <w:lang w:eastAsia="en-AU"/>
              </w:rPr>
              <w:t>Selection Criteria</w:t>
            </w:r>
          </w:p>
        </w:tc>
      </w:tr>
    </w:tbl>
    <w:p w14:paraId="41F4E38F" w14:textId="673C2138" w:rsidR="0048619F" w:rsidRPr="002D5524" w:rsidRDefault="0048619F" w:rsidP="0048619F">
      <w:pPr>
        <w:spacing w:after="0" w:line="240" w:lineRule="auto"/>
        <w:ind w:right="375"/>
        <w:textAlignment w:val="baseline"/>
        <w:rPr>
          <w:rFonts w:eastAsia="Times New Roman" w:cstheme="minorHAnsi"/>
          <w:color w:val="2F3639"/>
          <w:bdr w:val="none" w:sz="0" w:space="0" w:color="auto" w:frame="1"/>
          <w:lang w:eastAsia="en-AU"/>
        </w:rPr>
      </w:pPr>
      <w:r w:rsidRPr="002D5524">
        <w:rPr>
          <w:rFonts w:eastAsia="Times New Roman" w:cstheme="minorHAnsi"/>
          <w:color w:val="2F3639"/>
          <w:bdr w:val="none" w:sz="0" w:space="0" w:color="auto" w:frame="1"/>
          <w:lang w:eastAsia="en-AU"/>
        </w:rPr>
        <w:t>Essential</w:t>
      </w:r>
    </w:p>
    <w:p w14:paraId="12B27A59" w14:textId="77777777" w:rsidR="007A61CB" w:rsidRDefault="007A61CB" w:rsidP="007A61CB">
      <w:pPr>
        <w:pStyle w:val="ListParagraph"/>
        <w:numPr>
          <w:ilvl w:val="0"/>
          <w:numId w:val="21"/>
        </w:numPr>
        <w:spacing w:after="0" w:line="240" w:lineRule="auto"/>
        <w:ind w:right="375"/>
        <w:textAlignment w:val="baseline"/>
        <w:rPr>
          <w:rFonts w:eastAsia="Times New Roman" w:cstheme="minorHAnsi"/>
          <w:color w:val="2F3639"/>
          <w:lang w:eastAsia="en-AU"/>
        </w:rPr>
      </w:pPr>
      <w:r w:rsidRPr="007A61CB">
        <w:rPr>
          <w:rFonts w:eastAsia="Times New Roman" w:cstheme="minorHAnsi"/>
          <w:color w:val="2F3639"/>
          <w:lang w:eastAsia="en-AU"/>
        </w:rPr>
        <w:t>Identify as being Aboriginal and/or Torres Strait Islander and be an active member within your community.</w:t>
      </w:r>
    </w:p>
    <w:p w14:paraId="68FF3F91" w14:textId="1F5ECB85" w:rsidR="007A61CB" w:rsidRPr="007A61CB" w:rsidRDefault="007A61CB" w:rsidP="007A61CB">
      <w:pPr>
        <w:pStyle w:val="ListParagraph"/>
        <w:numPr>
          <w:ilvl w:val="0"/>
          <w:numId w:val="21"/>
        </w:numPr>
        <w:spacing w:after="0" w:line="240" w:lineRule="auto"/>
        <w:ind w:right="375"/>
        <w:textAlignment w:val="baseline"/>
        <w:rPr>
          <w:rFonts w:eastAsia="Times New Roman" w:cstheme="minorHAnsi"/>
          <w:color w:val="2F3639"/>
          <w:lang w:eastAsia="en-AU"/>
        </w:rPr>
      </w:pPr>
      <w:r w:rsidRPr="007A61CB">
        <w:rPr>
          <w:rFonts w:eastAsia="Times New Roman" w:cstheme="minorHAnsi"/>
          <w:color w:val="2F3639"/>
          <w:lang w:eastAsia="en-AU"/>
        </w:rPr>
        <w:t>Hold a Certificate IV in Aboriginal and/or Torres Strait Islander Primary Health Care</w:t>
      </w:r>
    </w:p>
    <w:p w14:paraId="55047236" w14:textId="77777777" w:rsidR="007A61CB" w:rsidRDefault="007A61CB" w:rsidP="007A61CB">
      <w:pPr>
        <w:pStyle w:val="ListParagraph"/>
        <w:numPr>
          <w:ilvl w:val="0"/>
          <w:numId w:val="21"/>
        </w:numPr>
        <w:spacing w:after="0" w:line="240" w:lineRule="auto"/>
        <w:ind w:right="375"/>
        <w:textAlignment w:val="baseline"/>
        <w:rPr>
          <w:rFonts w:eastAsia="Times New Roman" w:cstheme="minorHAnsi"/>
          <w:color w:val="2F3639"/>
          <w:lang w:eastAsia="en-AU"/>
        </w:rPr>
      </w:pPr>
      <w:r w:rsidRPr="007A61CB">
        <w:rPr>
          <w:rFonts w:eastAsia="Times New Roman" w:cstheme="minorHAnsi"/>
          <w:color w:val="2F3639"/>
          <w:lang w:eastAsia="en-AU"/>
        </w:rPr>
        <w:t>Registration with the Australian Health Practitioner Regulation Agency (AHPRA) as an Aboriginal Health Practitioner or willing to obtain.</w:t>
      </w:r>
    </w:p>
    <w:p w14:paraId="709CFE02" w14:textId="77777777" w:rsidR="007A61CB" w:rsidRDefault="007A61CB" w:rsidP="007A61CB">
      <w:pPr>
        <w:pStyle w:val="ListParagraph"/>
        <w:numPr>
          <w:ilvl w:val="0"/>
          <w:numId w:val="21"/>
        </w:numPr>
        <w:spacing w:after="0" w:line="240" w:lineRule="auto"/>
        <w:ind w:right="375"/>
        <w:textAlignment w:val="baseline"/>
        <w:rPr>
          <w:rFonts w:eastAsia="Times New Roman" w:cstheme="minorHAnsi"/>
          <w:color w:val="2F3639"/>
          <w:lang w:eastAsia="en-AU"/>
        </w:rPr>
      </w:pPr>
      <w:r w:rsidRPr="007A61CB">
        <w:rPr>
          <w:rFonts w:eastAsia="Times New Roman" w:cstheme="minorHAnsi"/>
          <w:color w:val="2F3639"/>
          <w:lang w:eastAsia="en-AU"/>
        </w:rPr>
        <w:t>Demonstrated attitude and behaviours that are in keeping with the company’s values (empowerment, equality, client focus, community, passion for excellence, visionary)</w:t>
      </w:r>
    </w:p>
    <w:p w14:paraId="5AEF4C9E" w14:textId="77777777" w:rsidR="007A61CB" w:rsidRDefault="007A61CB" w:rsidP="007A61CB">
      <w:pPr>
        <w:pStyle w:val="ListParagraph"/>
        <w:numPr>
          <w:ilvl w:val="0"/>
          <w:numId w:val="21"/>
        </w:numPr>
        <w:spacing w:after="0" w:line="240" w:lineRule="auto"/>
        <w:ind w:right="375"/>
        <w:textAlignment w:val="baseline"/>
        <w:rPr>
          <w:rFonts w:eastAsia="Times New Roman" w:cstheme="minorHAnsi"/>
          <w:color w:val="2F3639"/>
          <w:lang w:eastAsia="en-AU"/>
        </w:rPr>
      </w:pPr>
      <w:r w:rsidRPr="007A61CB">
        <w:rPr>
          <w:rFonts w:eastAsia="Times New Roman" w:cstheme="minorHAnsi"/>
          <w:color w:val="2F3639"/>
          <w:lang w:eastAsia="en-AU"/>
        </w:rPr>
        <w:t xml:space="preserve">Demonstrated commitment to the delivery of quality, consistent and continuous health services to local </w:t>
      </w:r>
      <w:proofErr w:type="gramStart"/>
      <w:r w:rsidRPr="007A61CB">
        <w:rPr>
          <w:rFonts w:eastAsia="Times New Roman" w:cstheme="minorHAnsi"/>
          <w:color w:val="2F3639"/>
          <w:lang w:eastAsia="en-AU"/>
        </w:rPr>
        <w:t>communities</w:t>
      </w:r>
      <w:proofErr w:type="gramEnd"/>
    </w:p>
    <w:p w14:paraId="609ADDA4" w14:textId="77777777" w:rsidR="007A61CB" w:rsidRDefault="007A61CB" w:rsidP="007A61CB">
      <w:pPr>
        <w:pStyle w:val="ListParagraph"/>
        <w:numPr>
          <w:ilvl w:val="0"/>
          <w:numId w:val="21"/>
        </w:numPr>
        <w:spacing w:after="0" w:line="240" w:lineRule="auto"/>
        <w:ind w:right="375"/>
        <w:textAlignment w:val="baseline"/>
        <w:rPr>
          <w:rFonts w:eastAsia="Times New Roman" w:cstheme="minorHAnsi"/>
          <w:color w:val="2F3639"/>
          <w:lang w:eastAsia="en-AU"/>
        </w:rPr>
      </w:pPr>
      <w:r w:rsidRPr="007A61CB">
        <w:rPr>
          <w:rFonts w:eastAsia="Times New Roman" w:cstheme="minorHAnsi"/>
          <w:color w:val="2F3639"/>
          <w:lang w:eastAsia="en-AU"/>
        </w:rPr>
        <w:t>Current unrestricted and unencumbered NSW Driver’s Licence</w:t>
      </w:r>
    </w:p>
    <w:p w14:paraId="3FE5182E" w14:textId="77777777" w:rsidR="007A61CB" w:rsidRDefault="007A61CB" w:rsidP="007A61CB">
      <w:pPr>
        <w:pStyle w:val="ListParagraph"/>
        <w:numPr>
          <w:ilvl w:val="0"/>
          <w:numId w:val="21"/>
        </w:numPr>
        <w:spacing w:after="0" w:line="240" w:lineRule="auto"/>
        <w:ind w:right="375"/>
        <w:textAlignment w:val="baseline"/>
        <w:rPr>
          <w:rFonts w:eastAsia="Times New Roman" w:cstheme="minorHAnsi"/>
          <w:color w:val="2F3639"/>
          <w:lang w:eastAsia="en-AU"/>
        </w:rPr>
      </w:pPr>
      <w:r w:rsidRPr="007A61CB">
        <w:rPr>
          <w:rFonts w:eastAsia="Times New Roman" w:cstheme="minorHAnsi"/>
          <w:color w:val="2F3639"/>
          <w:lang w:eastAsia="en-AU"/>
        </w:rPr>
        <w:t xml:space="preserve">Willingness to travel and work after hours if </w:t>
      </w:r>
      <w:proofErr w:type="gramStart"/>
      <w:r w:rsidRPr="007A61CB">
        <w:rPr>
          <w:rFonts w:eastAsia="Times New Roman" w:cstheme="minorHAnsi"/>
          <w:color w:val="2F3639"/>
          <w:lang w:eastAsia="en-AU"/>
        </w:rPr>
        <w:t>required</w:t>
      </w:r>
      <w:bookmarkStart w:id="0" w:name="_Hlk73021427"/>
      <w:proofErr w:type="gramEnd"/>
    </w:p>
    <w:p w14:paraId="0C938F83" w14:textId="77777777" w:rsidR="007A61CB" w:rsidRDefault="007A61CB" w:rsidP="007A61CB">
      <w:pPr>
        <w:pStyle w:val="ListParagraph"/>
        <w:numPr>
          <w:ilvl w:val="0"/>
          <w:numId w:val="21"/>
        </w:numPr>
        <w:spacing w:after="0" w:line="240" w:lineRule="auto"/>
        <w:ind w:right="375"/>
        <w:textAlignment w:val="baseline"/>
        <w:rPr>
          <w:rFonts w:eastAsia="Times New Roman" w:cstheme="minorHAnsi"/>
          <w:color w:val="2F3639"/>
          <w:lang w:eastAsia="en-AU"/>
        </w:rPr>
      </w:pPr>
      <w:r w:rsidRPr="007A61CB">
        <w:rPr>
          <w:rFonts w:eastAsia="Times New Roman" w:cstheme="minorHAnsi"/>
          <w:color w:val="2F3639"/>
          <w:lang w:eastAsia="en-AU"/>
        </w:rPr>
        <w:t>Willingness to consent to a National Police Check</w:t>
      </w:r>
      <w:bookmarkEnd w:id="0"/>
    </w:p>
    <w:p w14:paraId="29643180" w14:textId="77777777" w:rsidR="007A61CB" w:rsidRDefault="007A61CB" w:rsidP="007A61CB">
      <w:pPr>
        <w:pStyle w:val="ListParagraph"/>
        <w:numPr>
          <w:ilvl w:val="0"/>
          <w:numId w:val="21"/>
        </w:numPr>
        <w:spacing w:after="0" w:line="240" w:lineRule="auto"/>
        <w:ind w:right="375"/>
        <w:textAlignment w:val="baseline"/>
        <w:rPr>
          <w:rFonts w:eastAsia="Times New Roman" w:cstheme="minorHAnsi"/>
          <w:color w:val="2F3639"/>
          <w:lang w:eastAsia="en-AU"/>
        </w:rPr>
      </w:pPr>
      <w:r w:rsidRPr="007A61CB">
        <w:rPr>
          <w:rFonts w:eastAsia="Times New Roman" w:cstheme="minorHAnsi"/>
          <w:color w:val="2F3639"/>
          <w:lang w:eastAsia="en-AU"/>
        </w:rPr>
        <w:t xml:space="preserve">Current Working with Children Check held or willingness to </w:t>
      </w:r>
      <w:proofErr w:type="gramStart"/>
      <w:r w:rsidRPr="007A61CB">
        <w:rPr>
          <w:rFonts w:eastAsia="Times New Roman" w:cstheme="minorHAnsi"/>
          <w:color w:val="2F3639"/>
          <w:lang w:eastAsia="en-AU"/>
        </w:rPr>
        <w:t>obtain</w:t>
      </w:r>
      <w:proofErr w:type="gramEnd"/>
    </w:p>
    <w:p w14:paraId="3AA56E15" w14:textId="132FBCA1" w:rsidR="007A61CB" w:rsidRPr="007A61CB" w:rsidRDefault="007A61CB" w:rsidP="007A61CB">
      <w:pPr>
        <w:pStyle w:val="ListParagraph"/>
        <w:numPr>
          <w:ilvl w:val="0"/>
          <w:numId w:val="21"/>
        </w:numPr>
        <w:spacing w:after="0" w:line="240" w:lineRule="auto"/>
        <w:ind w:right="375"/>
        <w:textAlignment w:val="baseline"/>
        <w:rPr>
          <w:rFonts w:eastAsia="Times New Roman" w:cstheme="minorHAnsi"/>
          <w:color w:val="2F3639"/>
          <w:lang w:eastAsia="en-AU"/>
        </w:rPr>
      </w:pPr>
      <w:r w:rsidRPr="007A61CB">
        <w:rPr>
          <w:rFonts w:eastAsia="Times New Roman" w:cstheme="minorHAnsi"/>
          <w:color w:val="2F3639"/>
          <w:lang w:eastAsia="en-AU"/>
        </w:rPr>
        <w:t>Demonstrated ability to:</w:t>
      </w:r>
    </w:p>
    <w:p w14:paraId="777D00EE" w14:textId="43A08DF4" w:rsidR="007A61CB" w:rsidRPr="007A61CB" w:rsidRDefault="007A61CB" w:rsidP="007A61CB">
      <w:pPr>
        <w:pStyle w:val="ListParagraph"/>
        <w:numPr>
          <w:ilvl w:val="0"/>
          <w:numId w:val="22"/>
        </w:numPr>
        <w:spacing w:after="0" w:line="240" w:lineRule="auto"/>
        <w:ind w:right="375"/>
        <w:textAlignment w:val="baseline"/>
        <w:rPr>
          <w:rFonts w:eastAsia="Times New Roman" w:cstheme="minorHAnsi"/>
          <w:color w:val="2F3639"/>
          <w:lang w:eastAsia="en-AU"/>
        </w:rPr>
      </w:pPr>
      <w:r w:rsidRPr="007A61CB">
        <w:rPr>
          <w:rFonts w:eastAsia="Times New Roman" w:cstheme="minorHAnsi"/>
          <w:color w:val="2F3639"/>
          <w:lang w:eastAsia="en-AU"/>
        </w:rPr>
        <w:t xml:space="preserve">Communicate sensitively and to effectively engage with Aboriginal people and Communities in a way that fosters mutual respect and </w:t>
      </w:r>
      <w:proofErr w:type="gramStart"/>
      <w:r w:rsidRPr="007A61CB">
        <w:rPr>
          <w:rFonts w:eastAsia="Times New Roman" w:cstheme="minorHAnsi"/>
          <w:color w:val="2F3639"/>
          <w:lang w:eastAsia="en-AU"/>
        </w:rPr>
        <w:t>regard</w:t>
      </w:r>
      <w:proofErr w:type="gramEnd"/>
    </w:p>
    <w:p w14:paraId="11999A7B" w14:textId="275247B5" w:rsidR="007A61CB" w:rsidRPr="007A61CB" w:rsidRDefault="007A61CB" w:rsidP="007A61CB">
      <w:pPr>
        <w:pStyle w:val="ListParagraph"/>
        <w:numPr>
          <w:ilvl w:val="0"/>
          <w:numId w:val="22"/>
        </w:numPr>
        <w:spacing w:after="0" w:line="240" w:lineRule="auto"/>
        <w:ind w:right="375"/>
        <w:textAlignment w:val="baseline"/>
        <w:rPr>
          <w:rFonts w:eastAsia="Times New Roman" w:cstheme="minorHAnsi"/>
          <w:color w:val="2F3639"/>
          <w:lang w:eastAsia="en-AU"/>
        </w:rPr>
      </w:pPr>
      <w:r w:rsidRPr="007A61CB">
        <w:rPr>
          <w:rFonts w:eastAsia="Times New Roman" w:cstheme="minorHAnsi"/>
          <w:color w:val="2F3639"/>
          <w:lang w:eastAsia="en-AU"/>
        </w:rPr>
        <w:t>To work independently, as well as work positively and co-operatively within a team environment as well as within tight time schedules and in accordance with variable workload demands</w:t>
      </w:r>
    </w:p>
    <w:p w14:paraId="4CC82970" w14:textId="7E957909" w:rsidR="007A61CB" w:rsidRPr="007A61CB" w:rsidRDefault="007A61CB" w:rsidP="007A61CB">
      <w:pPr>
        <w:pStyle w:val="ListParagraph"/>
        <w:numPr>
          <w:ilvl w:val="0"/>
          <w:numId w:val="22"/>
        </w:numPr>
        <w:spacing w:after="0" w:line="240" w:lineRule="auto"/>
        <w:ind w:right="375"/>
        <w:textAlignment w:val="baseline"/>
        <w:rPr>
          <w:rFonts w:eastAsia="Times New Roman" w:cstheme="minorHAnsi"/>
          <w:color w:val="2F3639"/>
          <w:lang w:eastAsia="en-AU"/>
        </w:rPr>
      </w:pPr>
      <w:r w:rsidRPr="007A61CB">
        <w:rPr>
          <w:rFonts w:eastAsia="Times New Roman" w:cstheme="minorHAnsi"/>
          <w:color w:val="2F3639"/>
          <w:lang w:eastAsia="en-AU"/>
        </w:rPr>
        <w:t>Work remotely and autonomously with accountability.</w:t>
      </w:r>
    </w:p>
    <w:p w14:paraId="08C13551" w14:textId="77777777" w:rsidR="007A61CB" w:rsidRDefault="007A61CB" w:rsidP="007A61CB">
      <w:pPr>
        <w:spacing w:after="0" w:line="240" w:lineRule="auto"/>
        <w:ind w:right="375"/>
        <w:textAlignment w:val="baseline"/>
        <w:rPr>
          <w:rFonts w:eastAsia="Times New Roman" w:cstheme="minorHAnsi"/>
          <w:color w:val="2F3639"/>
          <w:lang w:eastAsia="en-AU"/>
        </w:rPr>
      </w:pPr>
    </w:p>
    <w:p w14:paraId="53BA555E" w14:textId="77777777" w:rsidR="007A61CB" w:rsidRDefault="007A61CB" w:rsidP="007A61CB">
      <w:pPr>
        <w:pStyle w:val="ListParagraph"/>
        <w:numPr>
          <w:ilvl w:val="0"/>
          <w:numId w:val="23"/>
        </w:numPr>
        <w:spacing w:after="0" w:line="240" w:lineRule="auto"/>
        <w:ind w:right="375"/>
        <w:textAlignment w:val="baseline"/>
        <w:rPr>
          <w:rFonts w:eastAsia="Times New Roman" w:cstheme="minorHAnsi"/>
          <w:color w:val="2F3639"/>
          <w:lang w:eastAsia="en-AU"/>
        </w:rPr>
      </w:pPr>
      <w:r w:rsidRPr="007A61CB">
        <w:rPr>
          <w:rFonts w:eastAsia="Times New Roman" w:cstheme="minorHAnsi"/>
          <w:color w:val="2F3639"/>
          <w:lang w:eastAsia="en-AU"/>
        </w:rPr>
        <w:t xml:space="preserve">Demonstrated experience using a computer, in particular Microsoft Word, Excel and Outlook software </w:t>
      </w:r>
      <w:proofErr w:type="gramStart"/>
      <w:r w:rsidRPr="007A61CB">
        <w:rPr>
          <w:rFonts w:eastAsia="Times New Roman" w:cstheme="minorHAnsi"/>
          <w:color w:val="2F3639"/>
          <w:lang w:eastAsia="en-AU"/>
        </w:rPr>
        <w:t>packages</w:t>
      </w:r>
      <w:proofErr w:type="gramEnd"/>
    </w:p>
    <w:p w14:paraId="2DCD3B97" w14:textId="77777777" w:rsidR="007A61CB" w:rsidRDefault="007A61CB" w:rsidP="007A61CB">
      <w:pPr>
        <w:pStyle w:val="ListParagraph"/>
        <w:numPr>
          <w:ilvl w:val="0"/>
          <w:numId w:val="23"/>
        </w:numPr>
        <w:spacing w:after="0" w:line="240" w:lineRule="auto"/>
        <w:ind w:right="375"/>
        <w:textAlignment w:val="baseline"/>
        <w:rPr>
          <w:rFonts w:eastAsia="Times New Roman" w:cstheme="minorHAnsi"/>
          <w:color w:val="2F3639"/>
          <w:lang w:eastAsia="en-AU"/>
        </w:rPr>
      </w:pPr>
      <w:r w:rsidRPr="007A61CB">
        <w:rPr>
          <w:rFonts w:eastAsia="Times New Roman" w:cstheme="minorHAnsi"/>
          <w:color w:val="2F3639"/>
          <w:lang w:eastAsia="en-AU"/>
        </w:rPr>
        <w:lastRenderedPageBreak/>
        <w:t xml:space="preserve">Demonstrated high level written and oral communication skills including facilitating activities with a wide range of individuals and </w:t>
      </w:r>
      <w:proofErr w:type="gramStart"/>
      <w:r w:rsidRPr="007A61CB">
        <w:rPr>
          <w:rFonts w:eastAsia="Times New Roman" w:cstheme="minorHAnsi"/>
          <w:color w:val="2F3639"/>
          <w:lang w:eastAsia="en-AU"/>
        </w:rPr>
        <w:t>groups</w:t>
      </w:r>
      <w:proofErr w:type="gramEnd"/>
    </w:p>
    <w:p w14:paraId="7D0047CC" w14:textId="77777777" w:rsidR="007A61CB" w:rsidRDefault="007A61CB" w:rsidP="007A61CB">
      <w:pPr>
        <w:pStyle w:val="ListParagraph"/>
        <w:numPr>
          <w:ilvl w:val="0"/>
          <w:numId w:val="23"/>
        </w:numPr>
        <w:spacing w:after="0" w:line="240" w:lineRule="auto"/>
        <w:ind w:right="375"/>
        <w:textAlignment w:val="baseline"/>
        <w:rPr>
          <w:rFonts w:eastAsia="Times New Roman" w:cstheme="minorHAnsi"/>
          <w:color w:val="2F3639"/>
          <w:lang w:eastAsia="en-AU"/>
        </w:rPr>
      </w:pPr>
      <w:r w:rsidRPr="007A61CB">
        <w:rPr>
          <w:rFonts w:eastAsia="Times New Roman" w:cstheme="minorHAnsi"/>
          <w:color w:val="2F3639"/>
          <w:lang w:eastAsia="en-AU"/>
        </w:rPr>
        <w:t xml:space="preserve">Demonstrated organisational and </w:t>
      </w:r>
      <w:proofErr w:type="gramStart"/>
      <w:r w:rsidRPr="007A61CB">
        <w:rPr>
          <w:rFonts w:eastAsia="Times New Roman" w:cstheme="minorHAnsi"/>
          <w:color w:val="2F3639"/>
          <w:lang w:eastAsia="en-AU"/>
        </w:rPr>
        <w:t>high-level</w:t>
      </w:r>
      <w:proofErr w:type="gramEnd"/>
      <w:r w:rsidRPr="007A61CB">
        <w:rPr>
          <w:rFonts w:eastAsia="Times New Roman" w:cstheme="minorHAnsi"/>
          <w:color w:val="2F3639"/>
          <w:lang w:eastAsia="en-AU"/>
        </w:rPr>
        <w:t xml:space="preserve"> </w:t>
      </w:r>
    </w:p>
    <w:p w14:paraId="478BA6F7" w14:textId="77777777" w:rsidR="007A61CB" w:rsidRDefault="007A61CB" w:rsidP="007A61CB">
      <w:pPr>
        <w:pStyle w:val="ListParagraph"/>
        <w:numPr>
          <w:ilvl w:val="0"/>
          <w:numId w:val="23"/>
        </w:numPr>
        <w:spacing w:after="0" w:line="240" w:lineRule="auto"/>
        <w:ind w:right="375"/>
        <w:textAlignment w:val="baseline"/>
        <w:rPr>
          <w:rFonts w:eastAsia="Times New Roman" w:cstheme="minorHAnsi"/>
          <w:color w:val="2F3639"/>
          <w:lang w:eastAsia="en-AU"/>
        </w:rPr>
      </w:pPr>
      <w:r w:rsidRPr="007A61CB">
        <w:rPr>
          <w:rFonts w:eastAsia="Times New Roman" w:cstheme="minorHAnsi"/>
          <w:color w:val="2F3639"/>
          <w:lang w:eastAsia="en-AU"/>
        </w:rPr>
        <w:t xml:space="preserve">Problem-solving skills as well as the ability to support staff, consult, liaise and negotiate with GP’s and other health </w:t>
      </w:r>
      <w:proofErr w:type="gramStart"/>
      <w:r w:rsidRPr="007A61CB">
        <w:rPr>
          <w:rFonts w:eastAsia="Times New Roman" w:cstheme="minorHAnsi"/>
          <w:color w:val="2F3639"/>
          <w:lang w:eastAsia="en-AU"/>
        </w:rPr>
        <w:t>professionals</w:t>
      </w:r>
      <w:proofErr w:type="gramEnd"/>
    </w:p>
    <w:p w14:paraId="39912D0D" w14:textId="77777777" w:rsidR="007A61CB" w:rsidRDefault="007A61CB" w:rsidP="007A61CB">
      <w:pPr>
        <w:pStyle w:val="ListParagraph"/>
        <w:numPr>
          <w:ilvl w:val="0"/>
          <w:numId w:val="23"/>
        </w:numPr>
        <w:spacing w:after="0" w:line="240" w:lineRule="auto"/>
        <w:ind w:right="375"/>
        <w:textAlignment w:val="baseline"/>
        <w:rPr>
          <w:rFonts w:eastAsia="Times New Roman" w:cstheme="minorHAnsi"/>
          <w:color w:val="2F3639"/>
          <w:lang w:eastAsia="en-AU"/>
        </w:rPr>
      </w:pPr>
      <w:r w:rsidRPr="007A61CB">
        <w:rPr>
          <w:rFonts w:eastAsia="Times New Roman" w:cstheme="minorHAnsi"/>
          <w:color w:val="2F3639"/>
          <w:lang w:eastAsia="en-AU"/>
        </w:rPr>
        <w:t>Demonstrated commitment to the delivery of quality, consistent and continuous health services to local communities.</w:t>
      </w:r>
    </w:p>
    <w:p w14:paraId="4F7651EE" w14:textId="178DE4DA" w:rsidR="007A61CB" w:rsidRPr="007A61CB" w:rsidRDefault="007A61CB" w:rsidP="007A61CB">
      <w:pPr>
        <w:pStyle w:val="ListParagraph"/>
        <w:numPr>
          <w:ilvl w:val="0"/>
          <w:numId w:val="23"/>
        </w:numPr>
        <w:spacing w:after="0" w:line="240" w:lineRule="auto"/>
        <w:ind w:right="375"/>
        <w:textAlignment w:val="baseline"/>
        <w:rPr>
          <w:rFonts w:eastAsia="Times New Roman" w:cstheme="minorHAnsi"/>
          <w:color w:val="2F3639"/>
          <w:lang w:eastAsia="en-AU"/>
        </w:rPr>
      </w:pPr>
      <w:r w:rsidRPr="007A61CB">
        <w:rPr>
          <w:rFonts w:eastAsia="Times New Roman" w:cstheme="minorHAnsi"/>
          <w:color w:val="2F3639"/>
          <w:lang w:eastAsia="en-AU"/>
        </w:rPr>
        <w:t>Experience in writing reports, general correspondence, and documentation.</w:t>
      </w:r>
    </w:p>
    <w:p w14:paraId="2E2FE21B" w14:textId="116B962E" w:rsidR="0048619F" w:rsidRPr="002D5524" w:rsidRDefault="0048619F" w:rsidP="0048619F">
      <w:pPr>
        <w:spacing w:after="0" w:line="240" w:lineRule="auto"/>
        <w:ind w:right="375"/>
        <w:textAlignment w:val="baseline"/>
        <w:rPr>
          <w:rFonts w:eastAsia="Times New Roman" w:cstheme="minorHAnsi"/>
          <w:color w:val="2F3639"/>
          <w:lang w:eastAsia="en-AU"/>
        </w:rPr>
      </w:pPr>
    </w:p>
    <w:p w14:paraId="676D16DC" w14:textId="2C116B22" w:rsidR="0048619F" w:rsidRDefault="0048619F" w:rsidP="0048619F">
      <w:pPr>
        <w:spacing w:after="0" w:line="240" w:lineRule="auto"/>
        <w:ind w:right="375"/>
        <w:textAlignment w:val="baseline"/>
        <w:rPr>
          <w:rFonts w:eastAsia="Times New Roman" w:cstheme="minorHAnsi"/>
          <w:color w:val="2F3639"/>
          <w:lang w:eastAsia="en-AU"/>
        </w:rPr>
      </w:pPr>
      <w:r w:rsidRPr="002D5524">
        <w:rPr>
          <w:rFonts w:eastAsia="Times New Roman" w:cstheme="minorHAnsi"/>
          <w:color w:val="2F3639"/>
          <w:lang w:eastAsia="en-AU"/>
        </w:rPr>
        <w:t>Desirable</w:t>
      </w:r>
    </w:p>
    <w:p w14:paraId="54CB959D" w14:textId="77777777" w:rsidR="007A61CB" w:rsidRDefault="007A61CB" w:rsidP="007A61CB">
      <w:pPr>
        <w:pStyle w:val="ListParagraph"/>
        <w:numPr>
          <w:ilvl w:val="0"/>
          <w:numId w:val="24"/>
        </w:numPr>
        <w:spacing w:after="0" w:line="240" w:lineRule="auto"/>
        <w:ind w:right="375"/>
        <w:textAlignment w:val="baseline"/>
        <w:rPr>
          <w:rFonts w:eastAsia="Times New Roman" w:cstheme="minorHAnsi"/>
          <w:color w:val="2F3639"/>
          <w:lang w:eastAsia="en-AU"/>
        </w:rPr>
      </w:pPr>
      <w:r w:rsidRPr="007A61CB">
        <w:rPr>
          <w:rFonts w:eastAsia="Times New Roman" w:cstheme="minorHAnsi"/>
          <w:color w:val="2F3639"/>
          <w:lang w:eastAsia="en-AU"/>
        </w:rPr>
        <w:t>Current knowledge of legislative obligations for Equal Opportunity, Disability Services, Occupational Safety and Health and how these impact on employment and service delivery.</w:t>
      </w:r>
    </w:p>
    <w:p w14:paraId="54668181" w14:textId="77777777" w:rsidR="007A61CB" w:rsidRDefault="007A61CB" w:rsidP="007A61CB">
      <w:pPr>
        <w:pStyle w:val="ListParagraph"/>
        <w:numPr>
          <w:ilvl w:val="0"/>
          <w:numId w:val="24"/>
        </w:numPr>
        <w:spacing w:after="0" w:line="240" w:lineRule="auto"/>
        <w:ind w:right="375"/>
        <w:textAlignment w:val="baseline"/>
        <w:rPr>
          <w:rFonts w:eastAsia="Times New Roman" w:cstheme="minorHAnsi"/>
          <w:color w:val="2F3639"/>
          <w:lang w:eastAsia="en-AU"/>
        </w:rPr>
      </w:pPr>
      <w:r w:rsidRPr="007A61CB">
        <w:rPr>
          <w:rFonts w:eastAsia="Times New Roman" w:cstheme="minorHAnsi"/>
          <w:color w:val="2F3639"/>
          <w:lang w:eastAsia="en-AU"/>
        </w:rPr>
        <w:t>Certificate IV in Aboriginal and Torres Strait Island Health Care.</w:t>
      </w:r>
    </w:p>
    <w:p w14:paraId="30BF0C04" w14:textId="77777777" w:rsidR="007A61CB" w:rsidRDefault="007A61CB" w:rsidP="007A61CB">
      <w:pPr>
        <w:pStyle w:val="ListParagraph"/>
        <w:numPr>
          <w:ilvl w:val="0"/>
          <w:numId w:val="24"/>
        </w:numPr>
        <w:spacing w:after="0" w:line="240" w:lineRule="auto"/>
        <w:ind w:right="375"/>
        <w:textAlignment w:val="baseline"/>
        <w:rPr>
          <w:rFonts w:eastAsia="Times New Roman" w:cstheme="minorHAnsi"/>
          <w:color w:val="2F3639"/>
          <w:lang w:eastAsia="en-AU"/>
        </w:rPr>
      </w:pPr>
      <w:r w:rsidRPr="007A61CB">
        <w:rPr>
          <w:rFonts w:eastAsia="Times New Roman" w:cstheme="minorHAnsi"/>
          <w:color w:val="2F3639"/>
          <w:lang w:eastAsia="en-AU"/>
        </w:rPr>
        <w:t>Experience and understanding of the completion of Health Assessments and Care Plans relevant to the primary care setting.</w:t>
      </w:r>
    </w:p>
    <w:p w14:paraId="6F0CD432" w14:textId="77777777" w:rsidR="007A61CB" w:rsidRDefault="007A61CB" w:rsidP="007A61CB">
      <w:pPr>
        <w:pStyle w:val="ListParagraph"/>
        <w:numPr>
          <w:ilvl w:val="0"/>
          <w:numId w:val="24"/>
        </w:numPr>
        <w:spacing w:after="0" w:line="240" w:lineRule="auto"/>
        <w:ind w:right="375"/>
        <w:textAlignment w:val="baseline"/>
        <w:rPr>
          <w:rFonts w:eastAsia="Times New Roman" w:cstheme="minorHAnsi"/>
          <w:color w:val="2F3639"/>
          <w:lang w:eastAsia="en-AU"/>
        </w:rPr>
      </w:pPr>
      <w:r w:rsidRPr="007A61CB">
        <w:rPr>
          <w:rFonts w:eastAsia="Times New Roman" w:cstheme="minorHAnsi"/>
          <w:color w:val="2F3639"/>
          <w:lang w:eastAsia="en-AU"/>
        </w:rPr>
        <w:t>Practical experience in program development, implementation, management, and co-ordination.</w:t>
      </w:r>
    </w:p>
    <w:p w14:paraId="2551D463" w14:textId="77777777" w:rsidR="007A61CB" w:rsidRDefault="007A61CB" w:rsidP="007A61CB">
      <w:pPr>
        <w:pStyle w:val="ListParagraph"/>
        <w:numPr>
          <w:ilvl w:val="0"/>
          <w:numId w:val="24"/>
        </w:numPr>
        <w:spacing w:after="0" w:line="240" w:lineRule="auto"/>
        <w:ind w:right="375"/>
        <w:textAlignment w:val="baseline"/>
        <w:rPr>
          <w:rFonts w:eastAsia="Times New Roman" w:cstheme="minorHAnsi"/>
          <w:color w:val="2F3639"/>
          <w:lang w:eastAsia="en-AU"/>
        </w:rPr>
      </w:pPr>
      <w:r w:rsidRPr="007A61CB">
        <w:rPr>
          <w:rFonts w:eastAsia="Times New Roman" w:cstheme="minorHAnsi"/>
          <w:color w:val="2F3639"/>
          <w:lang w:eastAsia="en-AU"/>
        </w:rPr>
        <w:t>Have experience working with health service agencies, non-government organisations, community groups and medical professionals at all levels.</w:t>
      </w:r>
    </w:p>
    <w:p w14:paraId="59AFE993" w14:textId="6F825F56" w:rsidR="007A61CB" w:rsidRPr="007A61CB" w:rsidRDefault="007A61CB" w:rsidP="007A61CB">
      <w:pPr>
        <w:pStyle w:val="ListParagraph"/>
        <w:numPr>
          <w:ilvl w:val="0"/>
          <w:numId w:val="24"/>
        </w:numPr>
        <w:spacing w:after="0" w:line="240" w:lineRule="auto"/>
        <w:ind w:right="375"/>
        <w:textAlignment w:val="baseline"/>
        <w:rPr>
          <w:rFonts w:eastAsia="Times New Roman" w:cstheme="minorHAnsi"/>
          <w:color w:val="2F3639"/>
          <w:lang w:eastAsia="en-AU"/>
        </w:rPr>
      </w:pPr>
      <w:r w:rsidRPr="007A61CB">
        <w:rPr>
          <w:rFonts w:eastAsia="Times New Roman" w:cstheme="minorHAnsi"/>
          <w:color w:val="2F3639"/>
          <w:lang w:eastAsia="en-AU"/>
        </w:rPr>
        <w:t xml:space="preserve">Demonstrated knowledge and understanding of Primary Health Care, preventative strategy, and chronic disease management. Knowledge and expertise in the use of </w:t>
      </w:r>
      <w:proofErr w:type="spellStart"/>
      <w:r w:rsidRPr="007A61CB">
        <w:rPr>
          <w:rFonts w:eastAsia="Times New Roman" w:cstheme="minorHAnsi"/>
          <w:color w:val="2F3639"/>
          <w:lang w:eastAsia="en-AU"/>
        </w:rPr>
        <w:t>Communicare</w:t>
      </w:r>
      <w:proofErr w:type="spellEnd"/>
      <w:r w:rsidRPr="007A61CB">
        <w:rPr>
          <w:rFonts w:eastAsia="Times New Roman" w:cstheme="minorHAnsi"/>
          <w:color w:val="2F3639"/>
          <w:lang w:eastAsia="en-AU"/>
        </w:rPr>
        <w:t xml:space="preserve"> or similar clinical database system.</w:t>
      </w:r>
    </w:p>
    <w:p w14:paraId="3347B7B7" w14:textId="77777777" w:rsidR="005C4FEE" w:rsidRPr="002D5524" w:rsidRDefault="005C4FEE" w:rsidP="0048619F">
      <w:pPr>
        <w:spacing w:after="0" w:line="240" w:lineRule="auto"/>
        <w:ind w:right="375"/>
        <w:textAlignment w:val="baseline"/>
        <w:rPr>
          <w:rFonts w:eastAsia="Times New Roman" w:cstheme="minorHAnsi"/>
          <w:color w:val="2F3639"/>
          <w:lang w:eastAsia="en-AU"/>
        </w:rPr>
      </w:pPr>
    </w:p>
    <w:sectPr w:rsidR="005C4FEE" w:rsidRPr="002D552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9602F" w14:textId="77777777" w:rsidR="002200AF" w:rsidRDefault="002200AF" w:rsidP="002200AF">
      <w:pPr>
        <w:spacing w:after="0" w:line="240" w:lineRule="auto"/>
      </w:pPr>
      <w:r>
        <w:separator/>
      </w:r>
    </w:p>
  </w:endnote>
  <w:endnote w:type="continuationSeparator" w:id="0">
    <w:p w14:paraId="753D6BB0" w14:textId="77777777" w:rsidR="002200AF" w:rsidRDefault="002200AF" w:rsidP="00220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98387" w14:textId="77777777" w:rsidR="002200AF" w:rsidRDefault="002200AF" w:rsidP="002200AF">
      <w:pPr>
        <w:spacing w:after="0" w:line="240" w:lineRule="auto"/>
      </w:pPr>
      <w:r>
        <w:separator/>
      </w:r>
    </w:p>
  </w:footnote>
  <w:footnote w:type="continuationSeparator" w:id="0">
    <w:p w14:paraId="289D7D84" w14:textId="77777777" w:rsidR="002200AF" w:rsidRDefault="002200AF" w:rsidP="002200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D6F24" w14:textId="548F2D98" w:rsidR="002200AF" w:rsidRDefault="009B3376">
    <w:pPr>
      <w:pStyle w:val="Header"/>
    </w:pPr>
    <w:r>
      <w:rPr>
        <w:noProof/>
      </w:rPr>
      <w:drawing>
        <wp:inline distT="0" distB="0" distL="0" distR="0" wp14:anchorId="44EA86C7" wp14:editId="74414D3E">
          <wp:extent cx="1932760" cy="776477"/>
          <wp:effectExtent l="0" t="0" r="0" b="5080"/>
          <wp:docPr id="12828599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859985" name=""/>
                  <pic:cNvPicPr/>
                </pic:nvPicPr>
                <pic:blipFill>
                  <a:blip r:embed="rId1"/>
                  <a:stretch>
                    <a:fillRect/>
                  </a:stretch>
                </pic:blipFill>
                <pic:spPr>
                  <a:xfrm>
                    <a:off x="0" y="0"/>
                    <a:ext cx="1954599" cy="785251"/>
                  </a:xfrm>
                  <a:prstGeom prst="rect">
                    <a:avLst/>
                  </a:prstGeom>
                </pic:spPr>
              </pic:pic>
            </a:graphicData>
          </a:graphic>
        </wp:inline>
      </w:drawing>
    </w:r>
  </w:p>
  <w:p w14:paraId="292CC7A2" w14:textId="77777777" w:rsidR="002200AF" w:rsidRDefault="002200AF">
    <w:pPr>
      <w:pStyle w:val="Header"/>
    </w:pPr>
  </w:p>
  <w:p w14:paraId="5427119D" w14:textId="77777777" w:rsidR="002200AF" w:rsidRDefault="002200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DEA"/>
    <w:multiLevelType w:val="hybridMultilevel"/>
    <w:tmpl w:val="80EE9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306D9C"/>
    <w:multiLevelType w:val="hybridMultilevel"/>
    <w:tmpl w:val="BBCAD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7F2B25"/>
    <w:multiLevelType w:val="hybridMultilevel"/>
    <w:tmpl w:val="C188E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5B59AB"/>
    <w:multiLevelType w:val="hybridMultilevel"/>
    <w:tmpl w:val="969A0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9C072E"/>
    <w:multiLevelType w:val="hybridMultilevel"/>
    <w:tmpl w:val="439C4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395805"/>
    <w:multiLevelType w:val="hybridMultilevel"/>
    <w:tmpl w:val="1E726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CD7FCA"/>
    <w:multiLevelType w:val="multilevel"/>
    <w:tmpl w:val="800A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FE1391"/>
    <w:multiLevelType w:val="hybridMultilevel"/>
    <w:tmpl w:val="C8804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2E26E3"/>
    <w:multiLevelType w:val="hybridMultilevel"/>
    <w:tmpl w:val="FB44E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B27A43"/>
    <w:multiLevelType w:val="hybridMultilevel"/>
    <w:tmpl w:val="6B762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4C4E78"/>
    <w:multiLevelType w:val="hybridMultilevel"/>
    <w:tmpl w:val="44EC6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D248E0"/>
    <w:multiLevelType w:val="hybridMultilevel"/>
    <w:tmpl w:val="002E46E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AF24DF0"/>
    <w:multiLevelType w:val="hybridMultilevel"/>
    <w:tmpl w:val="62885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852A33"/>
    <w:multiLevelType w:val="hybridMultilevel"/>
    <w:tmpl w:val="B7908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691EF8"/>
    <w:multiLevelType w:val="hybridMultilevel"/>
    <w:tmpl w:val="9252B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712317"/>
    <w:multiLevelType w:val="hybridMultilevel"/>
    <w:tmpl w:val="C7CEB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BC5AF9"/>
    <w:multiLevelType w:val="hybridMultilevel"/>
    <w:tmpl w:val="A3801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641E3F"/>
    <w:multiLevelType w:val="multilevel"/>
    <w:tmpl w:val="0EE6D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59A4898"/>
    <w:multiLevelType w:val="hybridMultilevel"/>
    <w:tmpl w:val="71821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9944086"/>
    <w:multiLevelType w:val="hybridMultilevel"/>
    <w:tmpl w:val="48B47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C82463"/>
    <w:multiLevelType w:val="hybridMultilevel"/>
    <w:tmpl w:val="B3426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8A9651C"/>
    <w:multiLevelType w:val="hybridMultilevel"/>
    <w:tmpl w:val="6C1266B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2" w15:restartNumberingAfterBreak="0">
    <w:nsid w:val="6AC9013C"/>
    <w:multiLevelType w:val="hybridMultilevel"/>
    <w:tmpl w:val="09882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764D13"/>
    <w:multiLevelType w:val="hybridMultilevel"/>
    <w:tmpl w:val="0C5A5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26954939">
    <w:abstractNumId w:val="5"/>
  </w:num>
  <w:num w:numId="2" w16cid:durableId="1074818838">
    <w:abstractNumId w:val="18"/>
  </w:num>
  <w:num w:numId="3" w16cid:durableId="1458916927">
    <w:abstractNumId w:val="1"/>
  </w:num>
  <w:num w:numId="4" w16cid:durableId="1863930831">
    <w:abstractNumId w:val="6"/>
  </w:num>
  <w:num w:numId="5" w16cid:durableId="28841225">
    <w:abstractNumId w:val="17"/>
  </w:num>
  <w:num w:numId="6" w16cid:durableId="1433404349">
    <w:abstractNumId w:val="12"/>
  </w:num>
  <w:num w:numId="7" w16cid:durableId="141165894">
    <w:abstractNumId w:val="22"/>
  </w:num>
  <w:num w:numId="8" w16cid:durableId="32269381">
    <w:abstractNumId w:val="3"/>
  </w:num>
  <w:num w:numId="9" w16cid:durableId="391199504">
    <w:abstractNumId w:val="2"/>
  </w:num>
  <w:num w:numId="10" w16cid:durableId="17515554">
    <w:abstractNumId w:val="15"/>
  </w:num>
  <w:num w:numId="11" w16cid:durableId="1194001059">
    <w:abstractNumId w:val="16"/>
  </w:num>
  <w:num w:numId="12" w16cid:durableId="379867214">
    <w:abstractNumId w:val="23"/>
  </w:num>
  <w:num w:numId="13" w16cid:durableId="392050647">
    <w:abstractNumId w:val="4"/>
  </w:num>
  <w:num w:numId="14" w16cid:durableId="1520117921">
    <w:abstractNumId w:val="21"/>
  </w:num>
  <w:num w:numId="15" w16cid:durableId="221411554">
    <w:abstractNumId w:val="14"/>
  </w:num>
  <w:num w:numId="16" w16cid:durableId="1019431833">
    <w:abstractNumId w:val="19"/>
  </w:num>
  <w:num w:numId="17" w16cid:durableId="498160963">
    <w:abstractNumId w:val="0"/>
  </w:num>
  <w:num w:numId="18" w16cid:durableId="1212959884">
    <w:abstractNumId w:val="10"/>
  </w:num>
  <w:num w:numId="19" w16cid:durableId="1695961896">
    <w:abstractNumId w:val="13"/>
  </w:num>
  <w:num w:numId="20" w16cid:durableId="683478885">
    <w:abstractNumId w:val="20"/>
  </w:num>
  <w:num w:numId="21" w16cid:durableId="871379714">
    <w:abstractNumId w:val="7"/>
  </w:num>
  <w:num w:numId="22" w16cid:durableId="1625191523">
    <w:abstractNumId w:val="11"/>
  </w:num>
  <w:num w:numId="23" w16cid:durableId="604924018">
    <w:abstractNumId w:val="8"/>
  </w:num>
  <w:num w:numId="24" w16cid:durableId="4073861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E4E"/>
    <w:rsid w:val="000622E7"/>
    <w:rsid w:val="00064D5B"/>
    <w:rsid w:val="001E6118"/>
    <w:rsid w:val="001F55EE"/>
    <w:rsid w:val="00215410"/>
    <w:rsid w:val="002200AF"/>
    <w:rsid w:val="002263B5"/>
    <w:rsid w:val="00274D97"/>
    <w:rsid w:val="002D5524"/>
    <w:rsid w:val="00336E4E"/>
    <w:rsid w:val="003500E5"/>
    <w:rsid w:val="004226CE"/>
    <w:rsid w:val="0048619F"/>
    <w:rsid w:val="005C4FEE"/>
    <w:rsid w:val="00662205"/>
    <w:rsid w:val="006F2DDA"/>
    <w:rsid w:val="006F50AC"/>
    <w:rsid w:val="007A61CB"/>
    <w:rsid w:val="00831B52"/>
    <w:rsid w:val="00921820"/>
    <w:rsid w:val="009B3376"/>
    <w:rsid w:val="00A85C5F"/>
    <w:rsid w:val="00B811BC"/>
    <w:rsid w:val="00C63202"/>
    <w:rsid w:val="00CF1EE6"/>
    <w:rsid w:val="00D008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305DD"/>
  <w15:chartTrackingRefBased/>
  <w15:docId w15:val="{EF9C1BA2-58A5-467F-8123-232D3DED0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6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55EE"/>
    <w:pPr>
      <w:ind w:left="720"/>
      <w:contextualSpacing/>
    </w:pPr>
  </w:style>
  <w:style w:type="paragraph" w:styleId="NormalWeb">
    <w:name w:val="Normal (Web)"/>
    <w:basedOn w:val="Normal"/>
    <w:uiPriority w:val="99"/>
    <w:semiHidden/>
    <w:unhideWhenUsed/>
    <w:rsid w:val="00274D9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74D97"/>
    <w:rPr>
      <w:b/>
      <w:bCs/>
    </w:rPr>
  </w:style>
  <w:style w:type="paragraph" w:styleId="BalloonText">
    <w:name w:val="Balloon Text"/>
    <w:basedOn w:val="Normal"/>
    <w:link w:val="BalloonTextChar"/>
    <w:uiPriority w:val="99"/>
    <w:semiHidden/>
    <w:unhideWhenUsed/>
    <w:rsid w:val="006F50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0AC"/>
    <w:rPr>
      <w:rFonts w:ascii="Segoe UI" w:hAnsi="Segoe UI" w:cs="Segoe UI"/>
      <w:sz w:val="18"/>
      <w:szCs w:val="18"/>
    </w:rPr>
  </w:style>
  <w:style w:type="paragraph" w:styleId="Header">
    <w:name w:val="header"/>
    <w:basedOn w:val="Normal"/>
    <w:link w:val="HeaderChar"/>
    <w:uiPriority w:val="99"/>
    <w:unhideWhenUsed/>
    <w:rsid w:val="002200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0AF"/>
  </w:style>
  <w:style w:type="paragraph" w:styleId="Footer">
    <w:name w:val="footer"/>
    <w:basedOn w:val="Normal"/>
    <w:link w:val="FooterChar"/>
    <w:uiPriority w:val="99"/>
    <w:unhideWhenUsed/>
    <w:rsid w:val="002200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569">
      <w:bodyDiv w:val="1"/>
      <w:marLeft w:val="0"/>
      <w:marRight w:val="0"/>
      <w:marTop w:val="0"/>
      <w:marBottom w:val="0"/>
      <w:divBdr>
        <w:top w:val="none" w:sz="0" w:space="0" w:color="auto"/>
        <w:left w:val="none" w:sz="0" w:space="0" w:color="auto"/>
        <w:bottom w:val="none" w:sz="0" w:space="0" w:color="auto"/>
        <w:right w:val="none" w:sz="0" w:space="0" w:color="auto"/>
      </w:divBdr>
    </w:div>
    <w:div w:id="293025873">
      <w:bodyDiv w:val="1"/>
      <w:marLeft w:val="0"/>
      <w:marRight w:val="0"/>
      <w:marTop w:val="0"/>
      <w:marBottom w:val="0"/>
      <w:divBdr>
        <w:top w:val="none" w:sz="0" w:space="0" w:color="auto"/>
        <w:left w:val="none" w:sz="0" w:space="0" w:color="auto"/>
        <w:bottom w:val="none" w:sz="0" w:space="0" w:color="auto"/>
        <w:right w:val="none" w:sz="0" w:space="0" w:color="auto"/>
      </w:divBdr>
    </w:div>
    <w:div w:id="1542983971">
      <w:bodyDiv w:val="1"/>
      <w:marLeft w:val="0"/>
      <w:marRight w:val="0"/>
      <w:marTop w:val="0"/>
      <w:marBottom w:val="0"/>
      <w:divBdr>
        <w:top w:val="none" w:sz="0" w:space="0" w:color="auto"/>
        <w:left w:val="none" w:sz="0" w:space="0" w:color="auto"/>
        <w:bottom w:val="none" w:sz="0" w:space="0" w:color="auto"/>
        <w:right w:val="none" w:sz="0" w:space="0" w:color="auto"/>
      </w:divBdr>
    </w:div>
    <w:div w:id="192440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Hansen</dc:creator>
  <cp:keywords/>
  <dc:description/>
  <cp:lastModifiedBy>Richie Garcia</cp:lastModifiedBy>
  <cp:revision>2</cp:revision>
  <dcterms:created xsi:type="dcterms:W3CDTF">2024-02-01T03:42:00Z</dcterms:created>
  <dcterms:modified xsi:type="dcterms:W3CDTF">2024-02-01T03:42:00Z</dcterms:modified>
</cp:coreProperties>
</file>